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Look w:val="04A0" w:firstRow="1" w:lastRow="0" w:firstColumn="1" w:lastColumn="0" w:noHBand="0" w:noVBand="1"/>
      </w:tblPr>
      <w:tblGrid>
        <w:gridCol w:w="639"/>
        <w:gridCol w:w="4329"/>
        <w:gridCol w:w="1660"/>
        <w:gridCol w:w="2916"/>
        <w:gridCol w:w="32"/>
      </w:tblGrid>
      <w:tr w:rsidR="009A725A" w:rsidRPr="00FB20E2" w:rsidTr="009A725A">
        <w:trPr>
          <w:gridAfter w:val="1"/>
          <w:wAfter w:w="32" w:type="dxa"/>
        </w:trPr>
        <w:tc>
          <w:tcPr>
            <w:tcW w:w="9544" w:type="dxa"/>
            <w:gridSpan w:val="4"/>
          </w:tcPr>
          <w:p w:rsidR="009A725A" w:rsidRPr="00FB20E2" w:rsidRDefault="009A725A" w:rsidP="009A725A">
            <w:pPr>
              <w:spacing w:line="360" w:lineRule="auto"/>
              <w:jc w:val="center"/>
              <w:rPr>
                <w:rFonts w:ascii="Algerian" w:hAnsi="Algerian" w:cs="Times New Roman"/>
                <w:sz w:val="36"/>
                <w:szCs w:val="36"/>
              </w:rPr>
            </w:pPr>
            <w:r w:rsidRPr="00FB20E2">
              <w:rPr>
                <w:rFonts w:ascii="Algerian" w:hAnsi="Algerian" w:cs="Times New Roman"/>
                <w:sz w:val="36"/>
                <w:szCs w:val="36"/>
              </w:rPr>
              <w:t xml:space="preserve">Giuseppe’s Gazette </w:t>
            </w:r>
            <w:r>
              <w:rPr>
                <w:rFonts w:ascii="Algerian" w:hAnsi="Algerian" w:cs="Times New Roman"/>
                <w:sz w:val="36"/>
                <w:szCs w:val="36"/>
              </w:rPr>
              <w:sym w:font="Wingdings 2" w:char="F065"/>
            </w:r>
            <w:r>
              <w:rPr>
                <w:rFonts w:ascii="Algerian" w:hAnsi="Algerian" w:cs="Times New Roman"/>
                <w:sz w:val="36"/>
                <w:szCs w:val="36"/>
              </w:rPr>
              <w:sym w:font="Wingdings 2" w:char="F066"/>
            </w:r>
            <w:r w:rsidRPr="00FB20E2">
              <w:rPr>
                <w:rFonts w:ascii="Algerian" w:hAnsi="Algerian" w:cs="Times New Roman"/>
                <w:sz w:val="36"/>
                <w:szCs w:val="36"/>
              </w:rPr>
              <w:t xml:space="preserve"> </w:t>
            </w:r>
            <w:r>
              <w:rPr>
                <w:rFonts w:ascii="Algerian" w:hAnsi="Algerian" w:cs="Times New Roman"/>
                <w:sz w:val="36"/>
                <w:szCs w:val="36"/>
              </w:rPr>
              <w:t>February</w:t>
            </w:r>
            <w:r>
              <w:rPr>
                <w:rFonts w:ascii="Algerian" w:hAnsi="Algerian" w:cs="Times New Roman"/>
                <w:sz w:val="36"/>
                <w:szCs w:val="36"/>
              </w:rPr>
              <w:t xml:space="preserve"> 2019</w:t>
            </w:r>
          </w:p>
        </w:tc>
      </w:tr>
      <w:tr w:rsidR="009A725A" w:rsidRPr="004168FB" w:rsidTr="009A7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9544" w:type="dxa"/>
            <w:gridSpan w:val="4"/>
          </w:tcPr>
          <w:p w:rsidR="009A725A" w:rsidRPr="004168FB" w:rsidRDefault="009A725A" w:rsidP="00A732B4">
            <w:pPr>
              <w:jc w:val="both"/>
              <w:rPr>
                <w:rFonts w:ascii="Times New Roman" w:hAnsi="Times New Roman" w:cs="Times New Roman"/>
                <w:sz w:val="20"/>
                <w:szCs w:val="20"/>
              </w:rPr>
            </w:pPr>
          </w:p>
        </w:tc>
      </w:tr>
      <w:tr w:rsidR="009A725A" w:rsidRPr="004168FB" w:rsidTr="009A7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9544" w:type="dxa"/>
            <w:gridSpan w:val="4"/>
          </w:tcPr>
          <w:p w:rsidR="009A725A" w:rsidRPr="004168FB" w:rsidRDefault="009A725A" w:rsidP="00A732B4">
            <w:pPr>
              <w:jc w:val="both"/>
              <w:rPr>
                <w:rFonts w:ascii="Times New Roman" w:hAnsi="Times New Roman" w:cs="Times New Roman"/>
                <w:sz w:val="20"/>
                <w:szCs w:val="20"/>
              </w:rPr>
            </w:pPr>
          </w:p>
        </w:tc>
      </w:tr>
      <w:tr w:rsidR="009A725A" w:rsidRPr="0022723C" w:rsidTr="009A725A">
        <w:trPr>
          <w:gridAfter w:val="1"/>
          <w:wAfter w:w="32" w:type="dxa"/>
        </w:trPr>
        <w:tc>
          <w:tcPr>
            <w:tcW w:w="9544" w:type="dxa"/>
            <w:gridSpan w:val="4"/>
            <w:tcBorders>
              <w:top w:val="nil"/>
              <w:left w:val="nil"/>
              <w:bottom w:val="nil"/>
              <w:right w:val="nil"/>
            </w:tcBorders>
          </w:tcPr>
          <w:p w:rsidR="009A725A" w:rsidRPr="0022723C" w:rsidRDefault="009A725A" w:rsidP="00A732B4">
            <w:pPr>
              <w:jc w:val="both"/>
              <w:rPr>
                <w:rFonts w:ascii="Times New Roman" w:hAnsi="Times New Roman" w:cs="Times New Roman"/>
                <w:sz w:val="20"/>
                <w:szCs w:val="20"/>
              </w:rPr>
            </w:pPr>
            <w:r w:rsidRPr="0022723C">
              <w:rPr>
                <w:rFonts w:ascii="Times New Roman" w:hAnsi="Times New Roman" w:cs="Times New Roman"/>
                <w:sz w:val="36"/>
                <w:szCs w:val="36"/>
              </w:rPr>
              <w:t>G</w:t>
            </w:r>
            <w:r w:rsidRPr="0022723C">
              <w:rPr>
                <w:rFonts w:ascii="Times New Roman" w:hAnsi="Times New Roman" w:cs="Times New Roman"/>
                <w:sz w:val="20"/>
                <w:szCs w:val="20"/>
              </w:rPr>
              <w:t>reetings from Giuseppe!  It sure has been cold.  You know what keeps us equines warm and happy?  Treats!  And, of course, to have a happy Valentine’s Day we also need treats!     (Heehaw!  Heehaw!  Heehaw!)</w:t>
            </w:r>
          </w:p>
          <w:p w:rsidR="009A725A" w:rsidRPr="0022723C" w:rsidRDefault="009A725A" w:rsidP="00A732B4">
            <w:pPr>
              <w:jc w:val="both"/>
              <w:rPr>
                <w:rFonts w:ascii="Times New Roman" w:hAnsi="Times New Roman" w:cs="Times New Roman"/>
                <w:sz w:val="20"/>
                <w:szCs w:val="20"/>
              </w:rPr>
            </w:pPr>
          </w:p>
          <w:p w:rsidR="009A725A" w:rsidRPr="0022723C" w:rsidRDefault="009A725A" w:rsidP="00A732B4">
            <w:pPr>
              <w:jc w:val="both"/>
              <w:rPr>
                <w:rFonts w:ascii="Times New Roman" w:hAnsi="Times New Roman" w:cs="Times New Roman"/>
                <w:sz w:val="20"/>
                <w:szCs w:val="20"/>
              </w:rPr>
            </w:pPr>
            <w:r w:rsidRPr="0022723C">
              <w:rPr>
                <w:rFonts w:ascii="Times New Roman" w:hAnsi="Times New Roman" w:cs="Times New Roman"/>
                <w:sz w:val="20"/>
                <w:szCs w:val="20"/>
              </w:rPr>
              <w:t>We have a date for our dinner.  Ironically, it’s the same week as last year.  So, reserve March 9</w:t>
            </w:r>
            <w:r w:rsidRPr="0022723C">
              <w:rPr>
                <w:rFonts w:ascii="Times New Roman" w:hAnsi="Times New Roman" w:cs="Times New Roman"/>
                <w:sz w:val="20"/>
                <w:szCs w:val="20"/>
                <w:vertAlign w:val="superscript"/>
              </w:rPr>
              <w:t>th</w:t>
            </w:r>
            <w:r w:rsidRPr="0022723C">
              <w:rPr>
                <w:rFonts w:ascii="Times New Roman" w:hAnsi="Times New Roman" w:cs="Times New Roman"/>
                <w:sz w:val="20"/>
                <w:szCs w:val="20"/>
              </w:rPr>
              <w:t xml:space="preserve"> and come out and enjoy some great food and company.   </w:t>
            </w:r>
          </w:p>
          <w:p w:rsidR="009A725A" w:rsidRPr="0022723C" w:rsidRDefault="009A725A" w:rsidP="00A732B4">
            <w:pPr>
              <w:jc w:val="both"/>
              <w:rPr>
                <w:rFonts w:ascii="Times New Roman" w:hAnsi="Times New Roman" w:cs="Times New Roman"/>
                <w:sz w:val="20"/>
                <w:szCs w:val="20"/>
              </w:rPr>
            </w:pPr>
          </w:p>
          <w:p w:rsidR="009A725A" w:rsidRPr="0022723C" w:rsidRDefault="009A725A" w:rsidP="00A732B4">
            <w:pPr>
              <w:jc w:val="both"/>
              <w:rPr>
                <w:rFonts w:ascii="Times New Roman" w:hAnsi="Times New Roman" w:cs="Times New Roman"/>
                <w:sz w:val="20"/>
                <w:szCs w:val="20"/>
              </w:rPr>
            </w:pPr>
            <w:r w:rsidRPr="0022723C">
              <w:rPr>
                <w:rFonts w:ascii="Times New Roman" w:hAnsi="Times New Roman" w:cs="Times New Roman"/>
                <w:sz w:val="20"/>
                <w:szCs w:val="20"/>
              </w:rPr>
              <w:t>We have planned two Hairy Horse Dressage Shows.  They will be in the indoor, of course, so if you’ve never done a test it’s a great time to try it.  (You’ll like it!  Heehaw!  Heehaw!  Heehaw!)</w:t>
            </w:r>
          </w:p>
          <w:p w:rsidR="009A725A" w:rsidRPr="0022723C" w:rsidRDefault="009A725A" w:rsidP="00A732B4">
            <w:pPr>
              <w:jc w:val="both"/>
              <w:rPr>
                <w:rFonts w:ascii="Times New Roman" w:hAnsi="Times New Roman" w:cs="Times New Roman"/>
                <w:sz w:val="20"/>
                <w:szCs w:val="20"/>
              </w:rPr>
            </w:pPr>
          </w:p>
          <w:p w:rsidR="009A725A" w:rsidRPr="0022723C" w:rsidRDefault="009A725A" w:rsidP="00A732B4">
            <w:pPr>
              <w:jc w:val="both"/>
              <w:rPr>
                <w:rFonts w:ascii="Times New Roman" w:hAnsi="Times New Roman" w:cs="Times New Roman"/>
                <w:sz w:val="20"/>
                <w:szCs w:val="20"/>
              </w:rPr>
            </w:pPr>
            <w:r w:rsidRPr="0022723C">
              <w:rPr>
                <w:rFonts w:ascii="Times New Roman" w:hAnsi="Times New Roman" w:cs="Times New Roman"/>
                <w:sz w:val="20"/>
                <w:szCs w:val="20"/>
              </w:rPr>
              <w:t>We have our dates and our judges for 2019!  Our dates are April 28, May 26, June 23, July 14, August 18, September 15, October 20 and November 10.   Mark the dates on your cale</w:t>
            </w:r>
            <w:r w:rsidRPr="0022723C">
              <w:rPr>
                <w:rFonts w:ascii="Times New Roman" w:hAnsi="Times New Roman" w:cs="Times New Roman"/>
                <w:sz w:val="20"/>
                <w:szCs w:val="20"/>
              </w:rPr>
              <w:t>n</w:t>
            </w:r>
            <w:r w:rsidRPr="0022723C">
              <w:rPr>
                <w:rFonts w:ascii="Times New Roman" w:hAnsi="Times New Roman" w:cs="Times New Roman"/>
                <w:sz w:val="20"/>
                <w:szCs w:val="20"/>
              </w:rPr>
              <w:t>dar and plan to come out</w:t>
            </w:r>
            <w:r>
              <w:rPr>
                <w:rFonts w:ascii="Times New Roman" w:hAnsi="Times New Roman" w:cs="Times New Roman"/>
                <w:sz w:val="20"/>
                <w:szCs w:val="20"/>
              </w:rPr>
              <w:t xml:space="preserve"> and participate </w:t>
            </w:r>
          </w:p>
        </w:tc>
      </w:tr>
      <w:tr w:rsidR="009A725A" w:rsidRPr="0022723C" w:rsidTr="009A725A">
        <w:trPr>
          <w:gridAfter w:val="1"/>
          <w:wAfter w:w="32" w:type="dxa"/>
        </w:trPr>
        <w:tc>
          <w:tcPr>
            <w:tcW w:w="9544" w:type="dxa"/>
            <w:gridSpan w:val="4"/>
            <w:tcBorders>
              <w:top w:val="nil"/>
              <w:left w:val="nil"/>
              <w:bottom w:val="nil"/>
              <w:right w:val="nil"/>
            </w:tcBorders>
          </w:tcPr>
          <w:p w:rsidR="009A725A" w:rsidRPr="0022723C" w:rsidRDefault="009A725A" w:rsidP="00A732B4">
            <w:pPr>
              <w:jc w:val="both"/>
              <w:rPr>
                <w:rFonts w:ascii="Times New Roman" w:hAnsi="Times New Roman" w:cs="Times New Roman"/>
                <w:sz w:val="20"/>
                <w:szCs w:val="20"/>
              </w:rPr>
            </w:pPr>
            <w:r>
              <w:rPr>
                <w:rFonts w:ascii="Times New Roman" w:hAnsi="Times New Roman" w:cs="Times New Roman"/>
                <w:sz w:val="20"/>
                <w:szCs w:val="20"/>
              </w:rPr>
              <w:t xml:space="preserve">as a </w:t>
            </w:r>
            <w:r w:rsidRPr="0022723C">
              <w:rPr>
                <w:rFonts w:ascii="Times New Roman" w:hAnsi="Times New Roman" w:cs="Times New Roman"/>
                <w:sz w:val="20"/>
                <w:szCs w:val="20"/>
              </w:rPr>
              <w:t>rider and/or as a volunteer!   We want you to</w:t>
            </w:r>
            <w:r>
              <w:rPr>
                <w:rFonts w:ascii="Times New Roman" w:hAnsi="Times New Roman" w:cs="Times New Roman"/>
                <w:sz w:val="20"/>
                <w:szCs w:val="20"/>
              </w:rPr>
              <w:t xml:space="preserve"> </w:t>
            </w:r>
            <w:r w:rsidRPr="0022723C">
              <w:rPr>
                <w:rFonts w:ascii="Times New Roman" w:hAnsi="Times New Roman" w:cs="Times New Roman"/>
                <w:sz w:val="20"/>
                <w:szCs w:val="20"/>
              </w:rPr>
              <w:t>join the fun!  (Heehaw!  Heehaw!  Heehaw!)</w:t>
            </w:r>
          </w:p>
          <w:p w:rsidR="009A725A" w:rsidRPr="0022723C" w:rsidRDefault="009A725A" w:rsidP="00A732B4">
            <w:pPr>
              <w:jc w:val="both"/>
              <w:rPr>
                <w:rFonts w:ascii="Times New Roman" w:hAnsi="Times New Roman" w:cs="Times New Roman"/>
                <w:b/>
                <w:i/>
                <w:sz w:val="20"/>
                <w:szCs w:val="20"/>
              </w:rPr>
            </w:pPr>
          </w:p>
        </w:tc>
      </w:tr>
      <w:tr w:rsidR="009A725A" w:rsidRPr="00AD0B6E" w:rsidTr="009A7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9544" w:type="dxa"/>
            <w:gridSpan w:val="4"/>
          </w:tcPr>
          <w:p w:rsidR="009A725A" w:rsidRDefault="009A725A" w:rsidP="00A732B4">
            <w:pPr>
              <w:jc w:val="both"/>
              <w:rPr>
                <w:rFonts w:ascii="Times New Roman" w:hAnsi="Times New Roman" w:cs="Times New Roman"/>
                <w:sz w:val="20"/>
                <w:szCs w:val="20"/>
              </w:rPr>
            </w:pPr>
            <w:r>
              <w:rPr>
                <w:rFonts w:ascii="Times New Roman" w:hAnsi="Times New Roman" w:cs="Times New Roman"/>
                <w:b/>
                <w:i/>
                <w:sz w:val="20"/>
                <w:szCs w:val="20"/>
              </w:rPr>
              <w:t xml:space="preserve"> </w:t>
            </w:r>
            <w:r>
              <w:rPr>
                <w:rFonts w:ascii="Times New Roman" w:hAnsi="Times New Roman" w:cs="Times New Roman"/>
                <w:sz w:val="20"/>
                <w:szCs w:val="20"/>
              </w:rPr>
              <w:t>We have a new adult member in our Hors</w:t>
            </w:r>
            <w:r>
              <w:rPr>
                <w:rFonts w:ascii="Times New Roman" w:hAnsi="Times New Roman" w:cs="Times New Roman"/>
                <w:sz w:val="20"/>
                <w:szCs w:val="20"/>
              </w:rPr>
              <w:t>e</w:t>
            </w:r>
            <w:r>
              <w:rPr>
                <w:rFonts w:ascii="Times New Roman" w:hAnsi="Times New Roman" w:cs="Times New Roman"/>
                <w:sz w:val="20"/>
                <w:szCs w:val="20"/>
              </w:rPr>
              <w:t xml:space="preserve">masters Program: </w:t>
            </w:r>
            <w:r w:rsidRPr="002F7036">
              <w:rPr>
                <w:rFonts w:ascii="Times New Roman" w:hAnsi="Times New Roman" w:cs="Times New Roman"/>
                <w:b/>
                <w:i/>
                <w:sz w:val="20"/>
                <w:szCs w:val="20"/>
              </w:rPr>
              <w:t>Susan Harriman</w:t>
            </w:r>
            <w:r>
              <w:rPr>
                <w:rFonts w:ascii="Times New Roman" w:hAnsi="Times New Roman" w:cs="Times New Roman"/>
                <w:sz w:val="20"/>
                <w:szCs w:val="20"/>
              </w:rPr>
              <w:t>. She has ridden informally much of her life and she likes the idea of the education.  Welcome S</w:t>
            </w:r>
            <w:r>
              <w:rPr>
                <w:rFonts w:ascii="Times New Roman" w:hAnsi="Times New Roman" w:cs="Times New Roman"/>
                <w:sz w:val="20"/>
                <w:szCs w:val="20"/>
              </w:rPr>
              <w:t>u</w:t>
            </w:r>
            <w:r>
              <w:rPr>
                <w:rFonts w:ascii="Times New Roman" w:hAnsi="Times New Roman" w:cs="Times New Roman"/>
                <w:sz w:val="20"/>
                <w:szCs w:val="20"/>
              </w:rPr>
              <w:t>san, we’re happy to have you aboard.    We are always looking for both new junior and adult members for our Pony Club Center.  If you’re interested, please give Tara a call.  (973-903-3722).</w:t>
            </w:r>
          </w:p>
        </w:tc>
      </w:tr>
      <w:tr w:rsidR="009A725A" w:rsidRPr="00AD0B6E" w:rsidTr="009A7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9544" w:type="dxa"/>
            <w:gridSpan w:val="4"/>
          </w:tcPr>
          <w:p w:rsidR="009A725A" w:rsidRDefault="009A725A" w:rsidP="00A732B4">
            <w:pPr>
              <w:jc w:val="both"/>
              <w:rPr>
                <w:rFonts w:ascii="Times New Roman" w:hAnsi="Times New Roman" w:cs="Times New Roman"/>
                <w:b/>
                <w:i/>
                <w:sz w:val="20"/>
                <w:szCs w:val="20"/>
              </w:rPr>
            </w:pPr>
          </w:p>
        </w:tc>
      </w:tr>
      <w:tr w:rsidR="009A725A" w:rsidRPr="006A1CB7" w:rsidTr="009A725A">
        <w:trPr>
          <w:gridAfter w:val="1"/>
          <w:wAfter w:w="32" w:type="dxa"/>
        </w:trPr>
        <w:tc>
          <w:tcPr>
            <w:tcW w:w="9544" w:type="dxa"/>
            <w:gridSpan w:val="4"/>
            <w:tcBorders>
              <w:bottom w:val="single" w:sz="4" w:space="0" w:color="auto"/>
            </w:tcBorders>
          </w:tcPr>
          <w:p w:rsidR="009A725A" w:rsidRPr="00C64272" w:rsidRDefault="009A725A" w:rsidP="00A732B4">
            <w:pPr>
              <w:jc w:val="center"/>
              <w:rPr>
                <w:rFonts w:ascii="Algerian" w:hAnsi="Algerian"/>
              </w:rPr>
            </w:pPr>
            <w:r w:rsidRPr="0022723C">
              <w:rPr>
                <w:rFonts w:ascii="Algerian" w:hAnsi="Algerian"/>
              </w:rPr>
              <w:t>February Birthdays</w:t>
            </w:r>
          </w:p>
        </w:tc>
      </w:tr>
      <w:tr w:rsidR="009A725A" w:rsidRPr="006A1CB7" w:rsidTr="009A725A">
        <w:trPr>
          <w:gridAfter w:val="1"/>
          <w:wAfter w:w="32" w:type="dxa"/>
        </w:trPr>
        <w:tc>
          <w:tcPr>
            <w:tcW w:w="9544" w:type="dxa"/>
            <w:gridSpan w:val="4"/>
            <w:tcBorders>
              <w:top w:val="single" w:sz="4" w:space="0" w:color="auto"/>
              <w:left w:val="nil"/>
              <w:bottom w:val="nil"/>
              <w:right w:val="nil"/>
            </w:tcBorders>
          </w:tcPr>
          <w:p w:rsidR="009A725A" w:rsidRPr="00C64272" w:rsidRDefault="009A725A" w:rsidP="00A732B4">
            <w:pPr>
              <w:jc w:val="both"/>
              <w:rPr>
                <w:rFonts w:ascii="Times New Roman" w:hAnsi="Times New Roman" w:cs="Times New Roman"/>
                <w:sz w:val="20"/>
                <w:szCs w:val="20"/>
              </w:rPr>
            </w:pPr>
            <w:r w:rsidRPr="00C64272">
              <w:rPr>
                <w:rFonts w:ascii="Times New Roman" w:hAnsi="Times New Roman" w:cs="Times New Roman"/>
                <w:sz w:val="20"/>
                <w:szCs w:val="20"/>
              </w:rPr>
              <w:t xml:space="preserve">Our very best wishes go out to </w:t>
            </w:r>
            <w:r>
              <w:rPr>
                <w:rFonts w:ascii="Times New Roman" w:hAnsi="Times New Roman" w:cs="Times New Roman"/>
                <w:sz w:val="20"/>
                <w:szCs w:val="20"/>
              </w:rPr>
              <w:t>Christine McCabe (3</w:t>
            </w:r>
            <w:r w:rsidRPr="00C64272">
              <w:rPr>
                <w:rFonts w:ascii="Times New Roman" w:hAnsi="Times New Roman" w:cs="Times New Roman"/>
                <w:sz w:val="20"/>
                <w:szCs w:val="20"/>
              </w:rPr>
              <w:t xml:space="preserve">), Jo </w:t>
            </w:r>
            <w:proofErr w:type="spellStart"/>
            <w:r w:rsidRPr="00C64272">
              <w:rPr>
                <w:rFonts w:ascii="Times New Roman" w:hAnsi="Times New Roman" w:cs="Times New Roman"/>
                <w:sz w:val="20"/>
                <w:szCs w:val="20"/>
              </w:rPr>
              <w:t>Iacono</w:t>
            </w:r>
            <w:proofErr w:type="spellEnd"/>
            <w:r w:rsidRPr="00C64272">
              <w:rPr>
                <w:rFonts w:ascii="Times New Roman" w:hAnsi="Times New Roman" w:cs="Times New Roman"/>
                <w:sz w:val="20"/>
                <w:szCs w:val="20"/>
              </w:rPr>
              <w:t xml:space="preserve"> (17), Adele </w:t>
            </w:r>
            <w:proofErr w:type="spellStart"/>
            <w:r w:rsidRPr="00C64272">
              <w:rPr>
                <w:rFonts w:ascii="Times New Roman" w:hAnsi="Times New Roman" w:cs="Times New Roman"/>
                <w:sz w:val="20"/>
                <w:szCs w:val="20"/>
              </w:rPr>
              <w:t>Aboutok</w:t>
            </w:r>
            <w:proofErr w:type="spellEnd"/>
            <w:r w:rsidRPr="00C64272">
              <w:rPr>
                <w:rFonts w:ascii="Times New Roman" w:hAnsi="Times New Roman" w:cs="Times New Roman"/>
                <w:sz w:val="20"/>
                <w:szCs w:val="20"/>
              </w:rPr>
              <w:t xml:space="preserve"> (20), </w:t>
            </w:r>
            <w:proofErr w:type="gramStart"/>
            <w:r>
              <w:rPr>
                <w:rFonts w:ascii="Times New Roman" w:hAnsi="Times New Roman" w:cs="Times New Roman"/>
                <w:sz w:val="20"/>
                <w:szCs w:val="20"/>
              </w:rPr>
              <w:t>Megan</w:t>
            </w:r>
            <w:proofErr w:type="gramEnd"/>
            <w:r>
              <w:rPr>
                <w:rFonts w:ascii="Times New Roman" w:hAnsi="Times New Roman" w:cs="Times New Roman"/>
                <w:sz w:val="20"/>
                <w:szCs w:val="20"/>
              </w:rPr>
              <w:t xml:space="preserve"> Calkin (22).</w:t>
            </w:r>
          </w:p>
        </w:tc>
      </w:tr>
      <w:tr w:rsidR="009A725A" w:rsidRPr="006A1CB7" w:rsidTr="009A725A">
        <w:trPr>
          <w:gridAfter w:val="1"/>
          <w:wAfter w:w="32" w:type="dxa"/>
        </w:trPr>
        <w:tc>
          <w:tcPr>
            <w:tcW w:w="9544" w:type="dxa"/>
            <w:gridSpan w:val="4"/>
            <w:tcBorders>
              <w:top w:val="nil"/>
              <w:left w:val="nil"/>
              <w:bottom w:val="nil"/>
              <w:right w:val="nil"/>
            </w:tcBorders>
          </w:tcPr>
          <w:p w:rsidR="009A725A" w:rsidRPr="00C64272" w:rsidRDefault="009A725A" w:rsidP="00A732B4">
            <w:pPr>
              <w:jc w:val="both"/>
              <w:rPr>
                <w:rFonts w:ascii="Times New Roman" w:hAnsi="Times New Roman" w:cs="Times New Roman"/>
                <w:sz w:val="20"/>
                <w:szCs w:val="20"/>
              </w:rPr>
            </w:pPr>
          </w:p>
        </w:tc>
      </w:tr>
      <w:tr w:rsidR="009A725A" w:rsidRPr="006A1CB7" w:rsidTr="009825AF">
        <w:tblPrEx>
          <w:tblBorders>
            <w:insideH w:val="none" w:sz="0" w:space="0" w:color="auto"/>
            <w:insideV w:val="none" w:sz="0" w:space="0" w:color="auto"/>
          </w:tblBorders>
        </w:tblPrEx>
        <w:tc>
          <w:tcPr>
            <w:tcW w:w="9576" w:type="dxa"/>
            <w:gridSpan w:val="5"/>
            <w:tcBorders>
              <w:top w:val="single" w:sz="4" w:space="0" w:color="auto"/>
              <w:bottom w:val="single" w:sz="4" w:space="0" w:color="auto"/>
            </w:tcBorders>
          </w:tcPr>
          <w:p w:rsidR="009A725A" w:rsidRPr="006A1CB7" w:rsidRDefault="009A725A" w:rsidP="00A732B4">
            <w:pPr>
              <w:jc w:val="center"/>
              <w:rPr>
                <w:rFonts w:ascii="Algerian" w:hAnsi="Algerian" w:cs="Times New Roman"/>
              </w:rPr>
            </w:pPr>
            <w:r w:rsidRPr="006A1CB7">
              <w:rPr>
                <w:rFonts w:ascii="Algerian" w:hAnsi="Algerian" w:cs="Times New Roman"/>
              </w:rPr>
              <w:t>Late Winter Calendar</w:t>
            </w:r>
          </w:p>
        </w:tc>
      </w:tr>
      <w:tr w:rsidR="009A725A" w:rsidRPr="006A1CB7" w:rsidTr="009A725A">
        <w:tblPrEx>
          <w:tblBorders>
            <w:insideH w:val="none" w:sz="0" w:space="0" w:color="auto"/>
            <w:insideV w:val="none" w:sz="0" w:space="0" w:color="auto"/>
          </w:tblBorders>
        </w:tblPrEx>
        <w:tc>
          <w:tcPr>
            <w:tcW w:w="639" w:type="dxa"/>
            <w:tcBorders>
              <w:top w:val="single" w:sz="4" w:space="0" w:color="auto"/>
              <w:left w:val="single" w:sz="4" w:space="0" w:color="auto"/>
              <w:bottom w:val="single" w:sz="4" w:space="0" w:color="auto"/>
              <w:right w:val="single" w:sz="4" w:space="0" w:color="auto"/>
            </w:tcBorders>
          </w:tcPr>
          <w:p w:rsidR="009A725A" w:rsidRPr="006A1CB7" w:rsidRDefault="009A725A" w:rsidP="00A732B4">
            <w:pPr>
              <w:rPr>
                <w:rFonts w:ascii="Times New Roman" w:hAnsi="Times New Roman" w:cs="Times New Roman"/>
                <w:sz w:val="20"/>
                <w:szCs w:val="20"/>
              </w:rPr>
            </w:pPr>
            <w:r w:rsidRPr="006A1CB7">
              <w:rPr>
                <w:rFonts w:ascii="Times New Roman" w:hAnsi="Times New Roman" w:cs="Times New Roman"/>
                <w:sz w:val="20"/>
                <w:szCs w:val="20"/>
              </w:rPr>
              <w:t>2/</w:t>
            </w:r>
            <w:r>
              <w:rPr>
                <w:rFonts w:ascii="Times New Roman" w:hAnsi="Times New Roman" w:cs="Times New Roman"/>
                <w:sz w:val="20"/>
                <w:szCs w:val="20"/>
              </w:rPr>
              <w:t>10</w:t>
            </w:r>
          </w:p>
        </w:tc>
        <w:tc>
          <w:tcPr>
            <w:tcW w:w="4329" w:type="dxa"/>
            <w:tcBorders>
              <w:top w:val="single" w:sz="4" w:space="0" w:color="auto"/>
              <w:left w:val="single" w:sz="4" w:space="0" w:color="auto"/>
              <w:bottom w:val="single" w:sz="4" w:space="0" w:color="auto"/>
              <w:right w:val="single" w:sz="4" w:space="0" w:color="auto"/>
            </w:tcBorders>
          </w:tcPr>
          <w:p w:rsidR="009A725A" w:rsidRPr="006A1CB7" w:rsidRDefault="009A725A" w:rsidP="00A732B4">
            <w:pPr>
              <w:rPr>
                <w:rFonts w:ascii="Times New Roman" w:hAnsi="Times New Roman" w:cs="Times New Roman"/>
                <w:sz w:val="20"/>
                <w:szCs w:val="20"/>
              </w:rPr>
            </w:pPr>
            <w:r w:rsidRPr="006A1CB7">
              <w:rPr>
                <w:rFonts w:ascii="Times New Roman" w:hAnsi="Times New Roman" w:cs="Times New Roman"/>
                <w:sz w:val="20"/>
                <w:szCs w:val="20"/>
              </w:rPr>
              <w:t>Michael Page Jumping Clinic</w:t>
            </w:r>
          </w:p>
        </w:tc>
        <w:tc>
          <w:tcPr>
            <w:tcW w:w="1660" w:type="dxa"/>
            <w:tcBorders>
              <w:top w:val="single" w:sz="4" w:space="0" w:color="auto"/>
              <w:left w:val="single" w:sz="4" w:space="0" w:color="auto"/>
              <w:bottom w:val="single" w:sz="4" w:space="0" w:color="auto"/>
              <w:right w:val="single" w:sz="4" w:space="0" w:color="auto"/>
            </w:tcBorders>
          </w:tcPr>
          <w:p w:rsidR="009A725A" w:rsidRPr="006A1CB7" w:rsidRDefault="009A725A" w:rsidP="00A732B4">
            <w:pPr>
              <w:rPr>
                <w:rFonts w:ascii="Times New Roman" w:hAnsi="Times New Roman" w:cs="Times New Roman"/>
                <w:sz w:val="20"/>
                <w:szCs w:val="20"/>
              </w:rPr>
            </w:pPr>
            <w:r w:rsidRPr="006A1CB7">
              <w:rPr>
                <w:rFonts w:ascii="Times New Roman" w:hAnsi="Times New Roman" w:cs="Times New Roman"/>
                <w:sz w:val="20"/>
                <w:szCs w:val="20"/>
              </w:rPr>
              <w:t>3/1</w:t>
            </w:r>
            <w:r>
              <w:rPr>
                <w:rFonts w:ascii="Times New Roman" w:hAnsi="Times New Roman" w:cs="Times New Roman"/>
                <w:sz w:val="20"/>
                <w:szCs w:val="20"/>
              </w:rPr>
              <w:t>0</w:t>
            </w:r>
          </w:p>
        </w:tc>
        <w:tc>
          <w:tcPr>
            <w:tcW w:w="2948" w:type="dxa"/>
            <w:gridSpan w:val="2"/>
            <w:tcBorders>
              <w:top w:val="single" w:sz="4" w:space="0" w:color="auto"/>
              <w:left w:val="single" w:sz="4" w:space="0" w:color="auto"/>
              <w:bottom w:val="single" w:sz="4" w:space="0" w:color="auto"/>
              <w:right w:val="single" w:sz="4" w:space="0" w:color="auto"/>
            </w:tcBorders>
          </w:tcPr>
          <w:p w:rsidR="009A725A" w:rsidRPr="006A1CB7" w:rsidRDefault="009A725A" w:rsidP="00A732B4">
            <w:pPr>
              <w:rPr>
                <w:rFonts w:ascii="Times New Roman" w:hAnsi="Times New Roman" w:cs="Times New Roman"/>
                <w:sz w:val="20"/>
                <w:szCs w:val="20"/>
              </w:rPr>
            </w:pPr>
            <w:r w:rsidRPr="006A1CB7">
              <w:rPr>
                <w:rFonts w:ascii="Times New Roman" w:hAnsi="Times New Roman" w:cs="Times New Roman"/>
                <w:sz w:val="20"/>
                <w:szCs w:val="20"/>
              </w:rPr>
              <w:t>Daylight Savings Time Begins</w:t>
            </w:r>
          </w:p>
        </w:tc>
      </w:tr>
      <w:tr w:rsidR="009A725A" w:rsidRPr="006A1CB7" w:rsidTr="009A725A">
        <w:tblPrEx>
          <w:tblBorders>
            <w:insideH w:val="none" w:sz="0" w:space="0" w:color="auto"/>
            <w:insideV w:val="none" w:sz="0" w:space="0" w:color="auto"/>
          </w:tblBorders>
        </w:tblPrEx>
        <w:tc>
          <w:tcPr>
            <w:tcW w:w="639" w:type="dxa"/>
            <w:tcBorders>
              <w:top w:val="single" w:sz="4" w:space="0" w:color="auto"/>
              <w:left w:val="single" w:sz="4" w:space="0" w:color="auto"/>
              <w:bottom w:val="single" w:sz="4" w:space="0" w:color="auto"/>
              <w:right w:val="single" w:sz="4" w:space="0" w:color="auto"/>
            </w:tcBorders>
          </w:tcPr>
          <w:p w:rsidR="009A725A" w:rsidRDefault="009A725A" w:rsidP="00A732B4">
            <w:pPr>
              <w:rPr>
                <w:rFonts w:ascii="Times New Roman" w:hAnsi="Times New Roman" w:cs="Times New Roman"/>
                <w:sz w:val="20"/>
                <w:szCs w:val="20"/>
              </w:rPr>
            </w:pPr>
            <w:r>
              <w:rPr>
                <w:rFonts w:ascii="Times New Roman" w:hAnsi="Times New Roman" w:cs="Times New Roman"/>
                <w:sz w:val="20"/>
                <w:szCs w:val="20"/>
              </w:rPr>
              <w:t>2/17</w:t>
            </w:r>
          </w:p>
        </w:tc>
        <w:tc>
          <w:tcPr>
            <w:tcW w:w="4329" w:type="dxa"/>
            <w:tcBorders>
              <w:top w:val="single" w:sz="4" w:space="0" w:color="auto"/>
              <w:left w:val="single" w:sz="4" w:space="0" w:color="auto"/>
              <w:bottom w:val="single" w:sz="4" w:space="0" w:color="auto"/>
              <w:right w:val="single" w:sz="4" w:space="0" w:color="auto"/>
            </w:tcBorders>
          </w:tcPr>
          <w:p w:rsidR="009A725A" w:rsidRDefault="009A725A" w:rsidP="00A732B4">
            <w:pPr>
              <w:rPr>
                <w:rFonts w:ascii="Times New Roman" w:hAnsi="Times New Roman" w:cs="Times New Roman"/>
                <w:sz w:val="20"/>
                <w:szCs w:val="20"/>
              </w:rPr>
            </w:pPr>
            <w:r>
              <w:rPr>
                <w:rFonts w:ascii="Times New Roman" w:hAnsi="Times New Roman" w:cs="Times New Roman"/>
                <w:sz w:val="20"/>
                <w:szCs w:val="20"/>
              </w:rPr>
              <w:t>Hairy Horse Dressage Show</w:t>
            </w:r>
          </w:p>
        </w:tc>
        <w:tc>
          <w:tcPr>
            <w:tcW w:w="1660" w:type="dxa"/>
            <w:tcBorders>
              <w:top w:val="single" w:sz="4" w:space="0" w:color="auto"/>
              <w:left w:val="single" w:sz="4" w:space="0" w:color="auto"/>
              <w:bottom w:val="single" w:sz="4" w:space="0" w:color="auto"/>
              <w:right w:val="single" w:sz="4" w:space="0" w:color="auto"/>
            </w:tcBorders>
          </w:tcPr>
          <w:p w:rsidR="009A725A" w:rsidRPr="006A1CB7" w:rsidRDefault="009A725A" w:rsidP="00A732B4">
            <w:pPr>
              <w:rPr>
                <w:rFonts w:ascii="Times New Roman" w:hAnsi="Times New Roman" w:cs="Times New Roman"/>
                <w:sz w:val="20"/>
                <w:szCs w:val="20"/>
              </w:rPr>
            </w:pPr>
            <w:r>
              <w:rPr>
                <w:rFonts w:ascii="Times New Roman" w:hAnsi="Times New Roman" w:cs="Times New Roman"/>
                <w:sz w:val="20"/>
                <w:szCs w:val="20"/>
              </w:rPr>
              <w:t>3/24</w:t>
            </w:r>
          </w:p>
        </w:tc>
        <w:tc>
          <w:tcPr>
            <w:tcW w:w="2948" w:type="dxa"/>
            <w:gridSpan w:val="2"/>
            <w:tcBorders>
              <w:top w:val="single" w:sz="4" w:space="0" w:color="auto"/>
              <w:left w:val="single" w:sz="4" w:space="0" w:color="auto"/>
              <w:bottom w:val="single" w:sz="4" w:space="0" w:color="auto"/>
              <w:right w:val="single" w:sz="4" w:space="0" w:color="auto"/>
            </w:tcBorders>
          </w:tcPr>
          <w:p w:rsidR="009A725A" w:rsidRPr="006A1CB7" w:rsidRDefault="009A725A" w:rsidP="00A732B4">
            <w:pPr>
              <w:rPr>
                <w:rFonts w:ascii="Times New Roman" w:hAnsi="Times New Roman" w:cs="Times New Roman"/>
                <w:sz w:val="20"/>
                <w:szCs w:val="20"/>
              </w:rPr>
            </w:pPr>
            <w:r>
              <w:rPr>
                <w:rFonts w:ascii="Times New Roman" w:hAnsi="Times New Roman" w:cs="Times New Roman"/>
                <w:sz w:val="20"/>
                <w:szCs w:val="20"/>
              </w:rPr>
              <w:t>Hairy Horse Dressage Show</w:t>
            </w:r>
          </w:p>
        </w:tc>
      </w:tr>
      <w:tr w:rsidR="009A725A" w:rsidRPr="006A1CB7" w:rsidTr="009A725A">
        <w:tblPrEx>
          <w:tblBorders>
            <w:insideH w:val="none" w:sz="0" w:space="0" w:color="auto"/>
            <w:insideV w:val="none" w:sz="0" w:space="0" w:color="auto"/>
          </w:tblBorders>
        </w:tblPrEx>
        <w:tc>
          <w:tcPr>
            <w:tcW w:w="639" w:type="dxa"/>
            <w:tcBorders>
              <w:top w:val="single" w:sz="4" w:space="0" w:color="auto"/>
              <w:left w:val="single" w:sz="4" w:space="0" w:color="auto"/>
              <w:bottom w:val="single" w:sz="4" w:space="0" w:color="auto"/>
              <w:right w:val="single" w:sz="4" w:space="0" w:color="auto"/>
            </w:tcBorders>
          </w:tcPr>
          <w:p w:rsidR="009A725A" w:rsidRPr="006A1CB7" w:rsidRDefault="009A725A" w:rsidP="00A732B4">
            <w:pPr>
              <w:rPr>
                <w:rFonts w:ascii="Times New Roman" w:hAnsi="Times New Roman" w:cs="Times New Roman"/>
                <w:sz w:val="20"/>
                <w:szCs w:val="20"/>
              </w:rPr>
            </w:pPr>
            <w:r>
              <w:rPr>
                <w:rFonts w:ascii="Times New Roman" w:hAnsi="Times New Roman" w:cs="Times New Roman"/>
                <w:sz w:val="20"/>
                <w:szCs w:val="20"/>
              </w:rPr>
              <w:t xml:space="preserve">3/9 </w:t>
            </w:r>
          </w:p>
        </w:tc>
        <w:tc>
          <w:tcPr>
            <w:tcW w:w="4329" w:type="dxa"/>
            <w:tcBorders>
              <w:top w:val="single" w:sz="4" w:space="0" w:color="auto"/>
              <w:left w:val="single" w:sz="4" w:space="0" w:color="auto"/>
              <w:bottom w:val="single" w:sz="4" w:space="0" w:color="auto"/>
              <w:right w:val="single" w:sz="4" w:space="0" w:color="auto"/>
            </w:tcBorders>
          </w:tcPr>
          <w:p w:rsidR="009A725A" w:rsidRPr="006A1CB7" w:rsidRDefault="009A725A" w:rsidP="00A732B4">
            <w:pPr>
              <w:rPr>
                <w:rFonts w:ascii="Times New Roman" w:hAnsi="Times New Roman" w:cs="Times New Roman"/>
                <w:sz w:val="20"/>
                <w:szCs w:val="20"/>
              </w:rPr>
            </w:pPr>
            <w:r>
              <w:rPr>
                <w:rFonts w:ascii="Times New Roman" w:hAnsi="Times New Roman" w:cs="Times New Roman"/>
                <w:sz w:val="20"/>
                <w:szCs w:val="20"/>
              </w:rPr>
              <w:t>Oxbow Dinner</w:t>
            </w:r>
          </w:p>
        </w:tc>
        <w:tc>
          <w:tcPr>
            <w:tcW w:w="1660" w:type="dxa"/>
            <w:tcBorders>
              <w:top w:val="single" w:sz="4" w:space="0" w:color="auto"/>
              <w:left w:val="single" w:sz="4" w:space="0" w:color="auto"/>
              <w:bottom w:val="single" w:sz="4" w:space="0" w:color="auto"/>
              <w:right w:val="single" w:sz="4" w:space="0" w:color="auto"/>
            </w:tcBorders>
          </w:tcPr>
          <w:p w:rsidR="009A725A" w:rsidRPr="006A1CB7" w:rsidRDefault="009A725A" w:rsidP="00A732B4">
            <w:pPr>
              <w:rPr>
                <w:rFonts w:ascii="Times New Roman" w:hAnsi="Times New Roman" w:cs="Times New Roman"/>
                <w:sz w:val="20"/>
                <w:szCs w:val="20"/>
              </w:rPr>
            </w:pPr>
          </w:p>
        </w:tc>
        <w:tc>
          <w:tcPr>
            <w:tcW w:w="2948" w:type="dxa"/>
            <w:gridSpan w:val="2"/>
            <w:tcBorders>
              <w:top w:val="single" w:sz="4" w:space="0" w:color="auto"/>
              <w:left w:val="single" w:sz="4" w:space="0" w:color="auto"/>
              <w:bottom w:val="single" w:sz="4" w:space="0" w:color="auto"/>
              <w:right w:val="single" w:sz="4" w:space="0" w:color="auto"/>
            </w:tcBorders>
          </w:tcPr>
          <w:p w:rsidR="009A725A" w:rsidRPr="006A1CB7" w:rsidRDefault="009A725A" w:rsidP="00A732B4">
            <w:pPr>
              <w:rPr>
                <w:rFonts w:ascii="Times New Roman" w:hAnsi="Times New Roman" w:cs="Times New Roman"/>
                <w:sz w:val="20"/>
                <w:szCs w:val="20"/>
              </w:rPr>
            </w:pPr>
          </w:p>
        </w:tc>
      </w:tr>
      <w:tr w:rsidR="009A725A" w:rsidRPr="006A1CB7" w:rsidTr="009A725A">
        <w:tblPrEx>
          <w:tblBorders>
            <w:insideH w:val="none" w:sz="0" w:space="0" w:color="auto"/>
            <w:insideV w:val="none" w:sz="0" w:space="0" w:color="auto"/>
          </w:tblBorders>
        </w:tblPrEx>
        <w:tc>
          <w:tcPr>
            <w:tcW w:w="639" w:type="dxa"/>
            <w:tcBorders>
              <w:top w:val="single" w:sz="4" w:space="0" w:color="auto"/>
              <w:left w:val="nil"/>
              <w:bottom w:val="nil"/>
              <w:right w:val="nil"/>
            </w:tcBorders>
          </w:tcPr>
          <w:p w:rsidR="009A725A" w:rsidRDefault="009A725A" w:rsidP="00A732B4">
            <w:pPr>
              <w:rPr>
                <w:rFonts w:ascii="Times New Roman" w:hAnsi="Times New Roman" w:cs="Times New Roman"/>
                <w:sz w:val="20"/>
                <w:szCs w:val="20"/>
              </w:rPr>
            </w:pPr>
          </w:p>
        </w:tc>
        <w:tc>
          <w:tcPr>
            <w:tcW w:w="4329" w:type="dxa"/>
            <w:tcBorders>
              <w:top w:val="single" w:sz="4" w:space="0" w:color="auto"/>
              <w:left w:val="nil"/>
              <w:bottom w:val="nil"/>
              <w:right w:val="nil"/>
            </w:tcBorders>
          </w:tcPr>
          <w:p w:rsidR="009A725A" w:rsidRDefault="009A725A" w:rsidP="00A732B4">
            <w:pPr>
              <w:rPr>
                <w:rFonts w:ascii="Times New Roman" w:hAnsi="Times New Roman" w:cs="Times New Roman"/>
                <w:sz w:val="20"/>
                <w:szCs w:val="20"/>
              </w:rPr>
            </w:pPr>
          </w:p>
        </w:tc>
        <w:tc>
          <w:tcPr>
            <w:tcW w:w="1660" w:type="dxa"/>
            <w:tcBorders>
              <w:top w:val="single" w:sz="4" w:space="0" w:color="auto"/>
              <w:left w:val="nil"/>
              <w:bottom w:val="nil"/>
              <w:right w:val="nil"/>
            </w:tcBorders>
          </w:tcPr>
          <w:p w:rsidR="009A725A" w:rsidRPr="006A1CB7" w:rsidRDefault="009A725A" w:rsidP="00A732B4">
            <w:pPr>
              <w:rPr>
                <w:rFonts w:ascii="Times New Roman" w:hAnsi="Times New Roman" w:cs="Times New Roman"/>
                <w:sz w:val="20"/>
                <w:szCs w:val="20"/>
              </w:rPr>
            </w:pPr>
          </w:p>
        </w:tc>
        <w:tc>
          <w:tcPr>
            <w:tcW w:w="2948" w:type="dxa"/>
            <w:gridSpan w:val="2"/>
            <w:tcBorders>
              <w:top w:val="single" w:sz="4" w:space="0" w:color="auto"/>
              <w:left w:val="nil"/>
              <w:bottom w:val="nil"/>
              <w:right w:val="nil"/>
            </w:tcBorders>
          </w:tcPr>
          <w:p w:rsidR="009A725A" w:rsidRPr="006A1CB7" w:rsidRDefault="009A725A" w:rsidP="00A732B4">
            <w:pPr>
              <w:rPr>
                <w:rFonts w:ascii="Times New Roman" w:hAnsi="Times New Roman" w:cs="Times New Roman"/>
                <w:sz w:val="20"/>
                <w:szCs w:val="20"/>
              </w:rPr>
            </w:pPr>
          </w:p>
        </w:tc>
      </w:tr>
      <w:tr w:rsidR="009A725A" w:rsidRPr="006A1CB7" w:rsidTr="009A725A">
        <w:trPr>
          <w:gridAfter w:val="1"/>
          <w:wAfter w:w="32" w:type="dxa"/>
        </w:trPr>
        <w:tc>
          <w:tcPr>
            <w:tcW w:w="9544" w:type="dxa"/>
            <w:gridSpan w:val="4"/>
            <w:tcBorders>
              <w:bottom w:val="single" w:sz="4" w:space="0" w:color="auto"/>
            </w:tcBorders>
          </w:tcPr>
          <w:p w:rsidR="009A725A" w:rsidRPr="006A1CB7" w:rsidRDefault="009A725A" w:rsidP="00A732B4">
            <w:pPr>
              <w:jc w:val="center"/>
              <w:rPr>
                <w:rFonts w:ascii="Algerian" w:hAnsi="Algerian"/>
              </w:rPr>
            </w:pPr>
            <w:r w:rsidRPr="008A0843">
              <w:rPr>
                <w:rFonts w:ascii="Algerian" w:hAnsi="Algerian"/>
              </w:rPr>
              <w:t>Silent auction</w:t>
            </w:r>
          </w:p>
        </w:tc>
      </w:tr>
      <w:tr w:rsidR="009A725A" w:rsidRPr="006A1CB7" w:rsidTr="009A725A">
        <w:trPr>
          <w:gridAfter w:val="1"/>
          <w:wAfter w:w="32" w:type="dxa"/>
        </w:trPr>
        <w:tc>
          <w:tcPr>
            <w:tcW w:w="9544" w:type="dxa"/>
            <w:gridSpan w:val="4"/>
            <w:tcBorders>
              <w:top w:val="single" w:sz="4" w:space="0" w:color="auto"/>
              <w:left w:val="nil"/>
              <w:bottom w:val="nil"/>
              <w:right w:val="nil"/>
            </w:tcBorders>
          </w:tcPr>
          <w:p w:rsidR="009A725A" w:rsidRPr="006A1CB7" w:rsidRDefault="009A725A" w:rsidP="00A732B4">
            <w:pPr>
              <w:jc w:val="both"/>
              <w:rPr>
                <w:rFonts w:ascii="Times New Roman" w:hAnsi="Times New Roman" w:cs="Times New Roman"/>
                <w:sz w:val="20"/>
                <w:szCs w:val="20"/>
              </w:rPr>
            </w:pPr>
            <w:r w:rsidRPr="006A1CB7">
              <w:rPr>
                <w:rFonts w:ascii="Times New Roman" w:hAnsi="Times New Roman" w:cs="Times New Roman"/>
                <w:sz w:val="20"/>
                <w:szCs w:val="20"/>
              </w:rPr>
              <w:t xml:space="preserve">We are looking for items for our silent auction that will be held at the dinner. </w:t>
            </w:r>
            <w:r>
              <w:rPr>
                <w:rFonts w:ascii="Times New Roman" w:hAnsi="Times New Roman" w:cs="Times New Roman"/>
                <w:sz w:val="20"/>
                <w:szCs w:val="20"/>
              </w:rPr>
              <w:t xml:space="preserve">   </w:t>
            </w:r>
            <w:r w:rsidRPr="006A1CB7">
              <w:rPr>
                <w:rFonts w:ascii="Times New Roman" w:hAnsi="Times New Roman" w:cs="Times New Roman"/>
                <w:sz w:val="20"/>
                <w:szCs w:val="20"/>
              </w:rPr>
              <w:t xml:space="preserve"> We’ve had eve</w:t>
            </w:r>
            <w:r w:rsidRPr="006A1CB7">
              <w:rPr>
                <w:rFonts w:ascii="Times New Roman" w:hAnsi="Times New Roman" w:cs="Times New Roman"/>
                <w:sz w:val="20"/>
                <w:szCs w:val="20"/>
              </w:rPr>
              <w:softHyphen/>
              <w:t>rything from a “Bed &amp; Breakfast Night”, to a “Clinic”, from a “Golf Outing” to a “Brai</w:t>
            </w:r>
            <w:r w:rsidRPr="006A1CB7">
              <w:rPr>
                <w:rFonts w:ascii="Times New Roman" w:hAnsi="Times New Roman" w:cs="Times New Roman"/>
                <w:sz w:val="20"/>
                <w:szCs w:val="20"/>
              </w:rPr>
              <w:t>d</w:t>
            </w:r>
            <w:r w:rsidRPr="006A1CB7">
              <w:rPr>
                <w:rFonts w:ascii="Times New Roman" w:hAnsi="Times New Roman" w:cs="Times New Roman"/>
                <w:sz w:val="20"/>
                <w:szCs w:val="20"/>
              </w:rPr>
              <w:t>ing for a Show”.</w:t>
            </w:r>
          </w:p>
          <w:p w:rsidR="009A725A" w:rsidRPr="006A1CB7" w:rsidRDefault="009A725A" w:rsidP="00A732B4">
            <w:pPr>
              <w:jc w:val="both"/>
              <w:rPr>
                <w:rFonts w:ascii="Times New Roman" w:hAnsi="Times New Roman" w:cs="Times New Roman"/>
                <w:sz w:val="20"/>
                <w:szCs w:val="20"/>
              </w:rPr>
            </w:pPr>
          </w:p>
          <w:p w:rsidR="009A725A" w:rsidRPr="006A1CB7" w:rsidRDefault="009A725A" w:rsidP="00A732B4">
            <w:pPr>
              <w:jc w:val="both"/>
              <w:rPr>
                <w:rFonts w:ascii="Times New Roman" w:hAnsi="Times New Roman" w:cs="Times New Roman"/>
                <w:sz w:val="20"/>
                <w:szCs w:val="20"/>
              </w:rPr>
            </w:pPr>
            <w:r w:rsidRPr="006A1CB7">
              <w:rPr>
                <w:rFonts w:ascii="Times New Roman" w:hAnsi="Times New Roman" w:cs="Times New Roman"/>
                <w:sz w:val="20"/>
                <w:szCs w:val="20"/>
              </w:rPr>
              <w:t>Please support this fund-raising effort by do</w:t>
            </w:r>
            <w:r w:rsidRPr="006A1CB7">
              <w:rPr>
                <w:rFonts w:ascii="Times New Roman" w:hAnsi="Times New Roman" w:cs="Times New Roman"/>
                <w:sz w:val="20"/>
                <w:szCs w:val="20"/>
              </w:rPr>
              <w:softHyphen/>
              <w:t>nating.  See the enclosed form.  We appreciate your generosity.</w:t>
            </w:r>
          </w:p>
        </w:tc>
      </w:tr>
      <w:tr w:rsidR="009A725A" w:rsidRPr="006A1CB7" w:rsidTr="009A725A">
        <w:trPr>
          <w:gridAfter w:val="1"/>
          <w:wAfter w:w="32" w:type="dxa"/>
        </w:trPr>
        <w:tc>
          <w:tcPr>
            <w:tcW w:w="9544" w:type="dxa"/>
            <w:gridSpan w:val="4"/>
            <w:tcBorders>
              <w:top w:val="nil"/>
              <w:left w:val="nil"/>
              <w:bottom w:val="nil"/>
              <w:right w:val="nil"/>
            </w:tcBorders>
          </w:tcPr>
          <w:p w:rsidR="009A725A" w:rsidRPr="006A1CB7" w:rsidRDefault="009A725A" w:rsidP="00A732B4">
            <w:pPr>
              <w:jc w:val="both"/>
              <w:rPr>
                <w:rFonts w:ascii="Times New Roman" w:hAnsi="Times New Roman" w:cs="Times New Roman"/>
                <w:sz w:val="20"/>
                <w:szCs w:val="20"/>
              </w:rPr>
            </w:pPr>
          </w:p>
        </w:tc>
      </w:tr>
      <w:tr w:rsidR="009A725A" w:rsidRPr="006A1CB7" w:rsidTr="009A725A">
        <w:trPr>
          <w:gridAfter w:val="1"/>
          <w:wAfter w:w="32" w:type="dxa"/>
        </w:trPr>
        <w:tc>
          <w:tcPr>
            <w:tcW w:w="9544" w:type="dxa"/>
            <w:gridSpan w:val="4"/>
            <w:tcBorders>
              <w:top w:val="single" w:sz="4" w:space="0" w:color="auto"/>
              <w:left w:val="single" w:sz="4" w:space="0" w:color="auto"/>
              <w:bottom w:val="single" w:sz="4" w:space="0" w:color="auto"/>
              <w:right w:val="single" w:sz="4" w:space="0" w:color="auto"/>
            </w:tcBorders>
          </w:tcPr>
          <w:p w:rsidR="009A725A" w:rsidRPr="006A1CB7" w:rsidRDefault="009A725A" w:rsidP="00A732B4">
            <w:pPr>
              <w:jc w:val="center"/>
              <w:rPr>
                <w:rFonts w:ascii="Algerian" w:hAnsi="Algerian" w:cs="Times New Roman"/>
              </w:rPr>
            </w:pPr>
            <w:r>
              <w:rPr>
                <w:rFonts w:ascii="Algerian" w:hAnsi="Algerian" w:cs="Times New Roman"/>
              </w:rPr>
              <w:t>Hairy Horse Dressage Shows</w:t>
            </w:r>
          </w:p>
        </w:tc>
      </w:tr>
      <w:tr w:rsidR="009A725A" w:rsidRPr="006A1CB7" w:rsidTr="009A725A">
        <w:trPr>
          <w:gridAfter w:val="1"/>
          <w:wAfter w:w="32" w:type="dxa"/>
        </w:trPr>
        <w:tc>
          <w:tcPr>
            <w:tcW w:w="9544" w:type="dxa"/>
            <w:gridSpan w:val="4"/>
            <w:tcBorders>
              <w:top w:val="single" w:sz="4" w:space="0" w:color="auto"/>
              <w:left w:val="nil"/>
              <w:bottom w:val="nil"/>
              <w:right w:val="nil"/>
            </w:tcBorders>
          </w:tcPr>
          <w:p w:rsidR="009A725A" w:rsidRDefault="009A725A" w:rsidP="00A732B4">
            <w:pPr>
              <w:jc w:val="both"/>
              <w:rPr>
                <w:rFonts w:ascii="Times New Roman" w:hAnsi="Times New Roman" w:cs="Times New Roman"/>
                <w:sz w:val="20"/>
                <w:szCs w:val="20"/>
              </w:rPr>
            </w:pPr>
            <w:r w:rsidRPr="006A1CB7">
              <w:rPr>
                <w:rFonts w:ascii="Times New Roman" w:hAnsi="Times New Roman" w:cs="Times New Roman"/>
                <w:sz w:val="20"/>
                <w:szCs w:val="20"/>
              </w:rPr>
              <w:t xml:space="preserve">We </w:t>
            </w:r>
            <w:r>
              <w:rPr>
                <w:rFonts w:ascii="Times New Roman" w:hAnsi="Times New Roman" w:cs="Times New Roman"/>
                <w:sz w:val="20"/>
                <w:szCs w:val="20"/>
              </w:rPr>
              <w:t>have planned two dates for our Hairy Horse Dressage Shows: February 27th and March 24</w:t>
            </w:r>
            <w:r w:rsidRPr="00E57D47">
              <w:rPr>
                <w:rFonts w:ascii="Times New Roman" w:hAnsi="Times New Roman" w:cs="Times New Roman"/>
                <w:sz w:val="20"/>
                <w:szCs w:val="20"/>
                <w:vertAlign w:val="superscript"/>
              </w:rPr>
              <w:t>th</w:t>
            </w:r>
            <w:r>
              <w:rPr>
                <w:rFonts w:ascii="Times New Roman" w:hAnsi="Times New Roman" w:cs="Times New Roman"/>
                <w:sz w:val="20"/>
                <w:szCs w:val="20"/>
              </w:rPr>
              <w:t xml:space="preserve">.  Jacquelyn </w:t>
            </w:r>
            <w:proofErr w:type="spellStart"/>
            <w:r>
              <w:rPr>
                <w:rFonts w:ascii="Times New Roman" w:hAnsi="Times New Roman" w:cs="Times New Roman"/>
                <w:sz w:val="20"/>
                <w:szCs w:val="20"/>
              </w:rPr>
              <w:t>Stapel</w:t>
            </w:r>
            <w:proofErr w:type="spellEnd"/>
            <w:r>
              <w:rPr>
                <w:rFonts w:ascii="Times New Roman" w:hAnsi="Times New Roman" w:cs="Times New Roman"/>
                <w:sz w:val="20"/>
                <w:szCs w:val="20"/>
              </w:rPr>
              <w:t xml:space="preserve"> will be judging on the 27</w:t>
            </w:r>
            <w:r w:rsidRPr="00E57D47">
              <w:rPr>
                <w:rFonts w:ascii="Times New Roman" w:hAnsi="Times New Roman" w:cs="Times New Roman"/>
                <w:sz w:val="20"/>
                <w:szCs w:val="20"/>
                <w:vertAlign w:val="superscript"/>
              </w:rPr>
              <w:t>th</w:t>
            </w:r>
            <w:r>
              <w:rPr>
                <w:rFonts w:ascii="Times New Roman" w:hAnsi="Times New Roman" w:cs="Times New Roman"/>
                <w:sz w:val="20"/>
                <w:szCs w:val="20"/>
              </w:rPr>
              <w:t xml:space="preserve"> and Peggy Hipple will be judging on the 24</w:t>
            </w:r>
            <w:r w:rsidRPr="00E57D47">
              <w:rPr>
                <w:rFonts w:ascii="Times New Roman" w:hAnsi="Times New Roman" w:cs="Times New Roman"/>
                <w:sz w:val="20"/>
                <w:szCs w:val="20"/>
                <w:vertAlign w:val="superscript"/>
              </w:rPr>
              <w:t>th</w:t>
            </w:r>
            <w:r>
              <w:rPr>
                <w:rFonts w:ascii="Times New Roman" w:hAnsi="Times New Roman" w:cs="Times New Roman"/>
                <w:sz w:val="20"/>
                <w:szCs w:val="20"/>
              </w:rPr>
              <w:t>.   So for those of you who are new to this, what are we talking about?</w:t>
            </w:r>
          </w:p>
          <w:p w:rsidR="009A725A" w:rsidRDefault="009A725A" w:rsidP="00A732B4">
            <w:pPr>
              <w:jc w:val="both"/>
              <w:rPr>
                <w:rFonts w:ascii="Times New Roman" w:hAnsi="Times New Roman" w:cs="Times New Roman"/>
                <w:sz w:val="20"/>
                <w:szCs w:val="20"/>
              </w:rPr>
            </w:pPr>
          </w:p>
          <w:p w:rsidR="009A725A" w:rsidRPr="00B96E4E" w:rsidRDefault="009A725A" w:rsidP="00A732B4">
            <w:pPr>
              <w:jc w:val="both"/>
              <w:rPr>
                <w:rFonts w:ascii="Times New Roman" w:hAnsi="Times New Roman" w:cs="Times New Roman"/>
                <w:sz w:val="20"/>
                <w:szCs w:val="20"/>
              </w:rPr>
            </w:pPr>
            <w:r w:rsidRPr="006A1CB7">
              <w:rPr>
                <w:rFonts w:ascii="Times New Roman" w:hAnsi="Times New Roman" w:cs="Times New Roman"/>
                <w:sz w:val="20"/>
                <w:szCs w:val="20"/>
              </w:rPr>
              <w:t xml:space="preserve">A </w:t>
            </w:r>
            <w:r w:rsidRPr="006A1CB7">
              <w:rPr>
                <w:rFonts w:ascii="Times New Roman" w:hAnsi="Times New Roman" w:cs="Times New Roman"/>
                <w:b/>
                <w:sz w:val="20"/>
                <w:szCs w:val="20"/>
              </w:rPr>
              <w:t>Dressage Show</w:t>
            </w:r>
            <w:r w:rsidRPr="006A1CB7">
              <w:rPr>
                <w:rFonts w:ascii="Times New Roman" w:hAnsi="Times New Roman" w:cs="Times New Roman"/>
                <w:sz w:val="20"/>
                <w:szCs w:val="20"/>
              </w:rPr>
              <w:t xml:space="preserve"> is a competition where ri</w:t>
            </w:r>
            <w:r w:rsidRPr="006A1CB7">
              <w:rPr>
                <w:rFonts w:ascii="Times New Roman" w:hAnsi="Times New Roman" w:cs="Times New Roman"/>
                <w:sz w:val="20"/>
                <w:szCs w:val="20"/>
              </w:rPr>
              <w:t>d</w:t>
            </w:r>
            <w:r w:rsidRPr="006A1CB7">
              <w:rPr>
                <w:rFonts w:ascii="Times New Roman" w:hAnsi="Times New Roman" w:cs="Times New Roman"/>
                <w:sz w:val="20"/>
                <w:szCs w:val="20"/>
              </w:rPr>
              <w:t xml:space="preserve">ers ride a </w:t>
            </w:r>
            <w:r w:rsidRPr="006A1CB7">
              <w:rPr>
                <w:rFonts w:ascii="Times New Roman" w:hAnsi="Times New Roman" w:cs="Times New Roman"/>
                <w:b/>
                <w:sz w:val="20"/>
                <w:szCs w:val="20"/>
              </w:rPr>
              <w:t>Dressage Test</w:t>
            </w:r>
            <w:r w:rsidRPr="006A1CB7">
              <w:rPr>
                <w:rFonts w:ascii="Times New Roman" w:hAnsi="Times New Roman" w:cs="Times New Roman"/>
                <w:sz w:val="20"/>
                <w:szCs w:val="20"/>
              </w:rPr>
              <w:t xml:space="preserve"> in a dressage arena.  The rider and horse perform a set pattern.  A dressage test is similar to the mandatory short program in figure skating.  In a particular class, everyone performs the same pattern.  The horse is being judged on gaits (quality), way of going, impulsion and submission.  The judge is looking to see harmony between horse and rider and balance and lightness in the horse.  The rider’s aids should be quiet and unobtrusive.  The horse should look as if he’s performing the movements on his own.</w:t>
            </w:r>
          </w:p>
        </w:tc>
      </w:tr>
      <w:tr w:rsidR="009A725A" w:rsidRPr="006A1CB7" w:rsidTr="009A725A">
        <w:trPr>
          <w:gridAfter w:val="1"/>
          <w:wAfter w:w="32" w:type="dxa"/>
        </w:trPr>
        <w:tc>
          <w:tcPr>
            <w:tcW w:w="9544" w:type="dxa"/>
            <w:gridSpan w:val="4"/>
            <w:tcBorders>
              <w:top w:val="nil"/>
              <w:left w:val="nil"/>
              <w:bottom w:val="nil"/>
              <w:right w:val="nil"/>
            </w:tcBorders>
          </w:tcPr>
          <w:p w:rsidR="009A725A" w:rsidRDefault="009A725A" w:rsidP="00A732B4">
            <w:pPr>
              <w:jc w:val="both"/>
              <w:rPr>
                <w:rFonts w:ascii="Times New Roman" w:hAnsi="Times New Roman" w:cs="Times New Roman"/>
                <w:sz w:val="20"/>
                <w:szCs w:val="20"/>
              </w:rPr>
            </w:pPr>
          </w:p>
          <w:p w:rsidR="009A725A" w:rsidRPr="006A1CB7" w:rsidRDefault="009A725A" w:rsidP="00A732B4">
            <w:pPr>
              <w:jc w:val="both"/>
              <w:rPr>
                <w:rFonts w:ascii="Times New Roman" w:hAnsi="Times New Roman" w:cs="Times New Roman"/>
                <w:sz w:val="20"/>
                <w:szCs w:val="20"/>
              </w:rPr>
            </w:pPr>
            <w:r w:rsidRPr="006A1CB7">
              <w:rPr>
                <w:rFonts w:ascii="Times New Roman" w:hAnsi="Times New Roman" w:cs="Times New Roman"/>
                <w:sz w:val="20"/>
                <w:szCs w:val="20"/>
              </w:rPr>
              <w:t xml:space="preserve">The </w:t>
            </w:r>
            <w:r w:rsidRPr="006A1491">
              <w:rPr>
                <w:rFonts w:ascii="Times New Roman" w:hAnsi="Times New Roman" w:cs="Times New Roman"/>
                <w:b/>
                <w:i/>
                <w:sz w:val="20"/>
                <w:szCs w:val="20"/>
              </w:rPr>
              <w:t>Introductory Tests A</w:t>
            </w:r>
            <w:r w:rsidRPr="006A1CB7">
              <w:rPr>
                <w:rFonts w:ascii="Times New Roman" w:hAnsi="Times New Roman" w:cs="Times New Roman"/>
                <w:sz w:val="20"/>
                <w:szCs w:val="20"/>
              </w:rPr>
              <w:t xml:space="preserve"> and </w:t>
            </w:r>
            <w:r w:rsidRPr="006A1491">
              <w:rPr>
                <w:rFonts w:ascii="Times New Roman" w:hAnsi="Times New Roman" w:cs="Times New Roman"/>
                <w:b/>
                <w:i/>
                <w:sz w:val="20"/>
                <w:szCs w:val="20"/>
              </w:rPr>
              <w:t>B</w:t>
            </w:r>
            <w:r w:rsidRPr="006A1CB7">
              <w:rPr>
                <w:rFonts w:ascii="Times New Roman" w:hAnsi="Times New Roman" w:cs="Times New Roman"/>
                <w:sz w:val="20"/>
                <w:szCs w:val="20"/>
              </w:rPr>
              <w:t xml:space="preserve"> are walk </w:t>
            </w:r>
            <w:proofErr w:type="spellStart"/>
            <w:r w:rsidRPr="006A1CB7">
              <w:rPr>
                <w:rFonts w:ascii="Times New Roman" w:hAnsi="Times New Roman" w:cs="Times New Roman"/>
                <w:sz w:val="20"/>
                <w:szCs w:val="20"/>
              </w:rPr>
              <w:t>andtrot</w:t>
            </w:r>
            <w:proofErr w:type="spellEnd"/>
            <w:r w:rsidRPr="006A1CB7">
              <w:rPr>
                <w:rFonts w:ascii="Times New Roman" w:hAnsi="Times New Roman" w:cs="Times New Roman"/>
                <w:sz w:val="20"/>
                <w:szCs w:val="20"/>
              </w:rPr>
              <w:t xml:space="preserve"> only.  </w:t>
            </w:r>
            <w:r w:rsidRPr="006A1491">
              <w:rPr>
                <w:rFonts w:ascii="Times New Roman" w:hAnsi="Times New Roman" w:cs="Times New Roman"/>
                <w:sz w:val="20"/>
                <w:szCs w:val="20"/>
              </w:rPr>
              <w:t>The</w:t>
            </w:r>
            <w:r w:rsidRPr="006A1CB7">
              <w:rPr>
                <w:rFonts w:ascii="Times New Roman" w:hAnsi="Times New Roman" w:cs="Times New Roman"/>
                <w:i/>
                <w:sz w:val="20"/>
                <w:szCs w:val="20"/>
              </w:rPr>
              <w:t xml:space="preserve"> </w:t>
            </w:r>
            <w:r w:rsidRPr="006A1491">
              <w:rPr>
                <w:rFonts w:ascii="Times New Roman" w:hAnsi="Times New Roman" w:cs="Times New Roman"/>
                <w:b/>
                <w:i/>
                <w:sz w:val="20"/>
                <w:szCs w:val="20"/>
              </w:rPr>
              <w:t>Introductory Test C</w:t>
            </w:r>
            <w:r w:rsidRPr="006A1CB7">
              <w:rPr>
                <w:rFonts w:ascii="Times New Roman" w:hAnsi="Times New Roman" w:cs="Times New Roman"/>
                <w:sz w:val="20"/>
                <w:szCs w:val="20"/>
              </w:rPr>
              <w:t xml:space="preserve"> adds a bit of canter.  The next level is </w:t>
            </w:r>
            <w:r w:rsidRPr="006A1CB7">
              <w:rPr>
                <w:rFonts w:ascii="Times New Roman" w:hAnsi="Times New Roman" w:cs="Times New Roman"/>
                <w:i/>
                <w:sz w:val="20"/>
                <w:szCs w:val="20"/>
              </w:rPr>
              <w:t>“</w:t>
            </w:r>
            <w:r w:rsidRPr="006A1491">
              <w:rPr>
                <w:rFonts w:ascii="Times New Roman" w:hAnsi="Times New Roman" w:cs="Times New Roman"/>
                <w:b/>
                <w:i/>
                <w:sz w:val="20"/>
                <w:szCs w:val="20"/>
              </w:rPr>
              <w:t>Training</w:t>
            </w:r>
            <w:r w:rsidRPr="006A1CB7">
              <w:rPr>
                <w:rFonts w:ascii="Times New Roman" w:hAnsi="Times New Roman" w:cs="Times New Roman"/>
                <w:i/>
                <w:sz w:val="20"/>
                <w:szCs w:val="20"/>
              </w:rPr>
              <w:t>.”</w:t>
            </w:r>
            <w:r w:rsidRPr="006A1CB7">
              <w:rPr>
                <w:rFonts w:ascii="Times New Roman" w:hAnsi="Times New Roman" w:cs="Times New Roman"/>
                <w:sz w:val="20"/>
                <w:szCs w:val="20"/>
              </w:rPr>
              <w:t xml:space="preserve">  The horse performs the walk, trot and canter.  </w:t>
            </w:r>
            <w:proofErr w:type="gramStart"/>
            <w:r w:rsidRPr="006A1CB7">
              <w:rPr>
                <w:rFonts w:ascii="Times New Roman" w:hAnsi="Times New Roman" w:cs="Times New Roman"/>
                <w:sz w:val="20"/>
                <w:szCs w:val="20"/>
              </w:rPr>
              <w:t>Di</w:t>
            </w:r>
            <w:r w:rsidRPr="006A1CB7">
              <w:rPr>
                <w:rFonts w:ascii="Times New Roman" w:hAnsi="Times New Roman" w:cs="Times New Roman"/>
                <w:sz w:val="20"/>
                <w:szCs w:val="20"/>
              </w:rPr>
              <w:softHyphen/>
              <w:t>agonals  across</w:t>
            </w:r>
            <w:proofErr w:type="gramEnd"/>
            <w:r w:rsidRPr="006A1CB7">
              <w:rPr>
                <w:rFonts w:ascii="Times New Roman" w:hAnsi="Times New Roman" w:cs="Times New Roman"/>
                <w:sz w:val="20"/>
                <w:szCs w:val="20"/>
              </w:rPr>
              <w:t xml:space="preserve">  the arena and  20 meter circles are also asked for at the Introductory and Training levels.  The levels proceed to </w:t>
            </w:r>
            <w:r w:rsidRPr="006A1491">
              <w:rPr>
                <w:rFonts w:ascii="Times New Roman" w:hAnsi="Times New Roman" w:cs="Times New Roman"/>
                <w:b/>
                <w:i/>
                <w:sz w:val="20"/>
                <w:szCs w:val="20"/>
              </w:rPr>
              <w:t>First</w:t>
            </w:r>
            <w:r w:rsidRPr="006A1CB7">
              <w:rPr>
                <w:rFonts w:ascii="Times New Roman" w:hAnsi="Times New Roman" w:cs="Times New Roman"/>
                <w:sz w:val="20"/>
                <w:szCs w:val="20"/>
              </w:rPr>
              <w:t xml:space="preserve">, on through </w:t>
            </w:r>
            <w:r w:rsidRPr="006A1491">
              <w:rPr>
                <w:rFonts w:ascii="Times New Roman" w:hAnsi="Times New Roman" w:cs="Times New Roman"/>
                <w:b/>
                <w:i/>
                <w:sz w:val="20"/>
                <w:szCs w:val="20"/>
              </w:rPr>
              <w:t>Fourth Levels</w:t>
            </w:r>
            <w:r w:rsidRPr="006A1CB7">
              <w:rPr>
                <w:rFonts w:ascii="Times New Roman" w:hAnsi="Times New Roman" w:cs="Times New Roman"/>
                <w:sz w:val="20"/>
                <w:szCs w:val="20"/>
              </w:rPr>
              <w:t>, with new move</w:t>
            </w:r>
            <w:r w:rsidRPr="006A1CB7">
              <w:rPr>
                <w:rFonts w:ascii="Times New Roman" w:hAnsi="Times New Roman" w:cs="Times New Roman"/>
                <w:sz w:val="20"/>
                <w:szCs w:val="20"/>
              </w:rPr>
              <w:softHyphen/>
              <w:t>ments</w:t>
            </w:r>
            <w:r>
              <w:rPr>
                <w:rFonts w:ascii="Times New Roman" w:hAnsi="Times New Roman" w:cs="Times New Roman"/>
                <w:sz w:val="20"/>
                <w:szCs w:val="20"/>
              </w:rPr>
              <w:t xml:space="preserve"> </w:t>
            </w:r>
            <w:r w:rsidRPr="006A1CB7">
              <w:rPr>
                <w:rFonts w:ascii="Times New Roman" w:hAnsi="Times New Roman" w:cs="Times New Roman"/>
                <w:sz w:val="20"/>
                <w:szCs w:val="20"/>
              </w:rPr>
              <w:t>being</w:t>
            </w:r>
            <w:r>
              <w:rPr>
                <w:rFonts w:ascii="Times New Roman" w:hAnsi="Times New Roman" w:cs="Times New Roman"/>
                <w:sz w:val="20"/>
                <w:szCs w:val="20"/>
              </w:rPr>
              <w:t xml:space="preserve"> </w:t>
            </w:r>
            <w:r w:rsidRPr="006A1CB7">
              <w:rPr>
                <w:rFonts w:ascii="Times New Roman" w:hAnsi="Times New Roman" w:cs="Times New Roman"/>
                <w:sz w:val="20"/>
                <w:szCs w:val="20"/>
              </w:rPr>
              <w:t>introduced</w:t>
            </w:r>
            <w:r>
              <w:rPr>
                <w:rFonts w:ascii="Times New Roman" w:hAnsi="Times New Roman" w:cs="Times New Roman"/>
                <w:sz w:val="20"/>
                <w:szCs w:val="20"/>
              </w:rPr>
              <w:t>.    There are 3 tests at</w:t>
            </w:r>
            <w:r>
              <w:rPr>
                <w:rFonts w:ascii="Times New Roman" w:hAnsi="Times New Roman" w:cs="Times New Roman"/>
                <w:sz w:val="20"/>
                <w:szCs w:val="20"/>
              </w:rPr>
              <w:t xml:space="preserve"> </w:t>
            </w:r>
            <w:r w:rsidRPr="006A1CB7">
              <w:rPr>
                <w:rFonts w:ascii="Times New Roman" w:hAnsi="Times New Roman" w:cs="Times New Roman"/>
                <w:sz w:val="20"/>
                <w:szCs w:val="20"/>
              </w:rPr>
              <w:t>each level from Training through Fourth.</w:t>
            </w:r>
          </w:p>
        </w:tc>
      </w:tr>
      <w:tr w:rsidR="009A725A" w:rsidRPr="006A1CB7" w:rsidTr="009A725A">
        <w:trPr>
          <w:gridAfter w:val="1"/>
          <w:wAfter w:w="32" w:type="dxa"/>
        </w:trPr>
        <w:tc>
          <w:tcPr>
            <w:tcW w:w="9544" w:type="dxa"/>
            <w:gridSpan w:val="4"/>
            <w:tcBorders>
              <w:top w:val="nil"/>
              <w:left w:val="nil"/>
              <w:bottom w:val="nil"/>
              <w:right w:val="nil"/>
            </w:tcBorders>
          </w:tcPr>
          <w:p w:rsidR="009A725A" w:rsidRPr="006A1CB7" w:rsidRDefault="009A725A" w:rsidP="00A732B4">
            <w:pPr>
              <w:jc w:val="both"/>
              <w:rPr>
                <w:rFonts w:ascii="Times New Roman" w:hAnsi="Times New Roman" w:cs="Times New Roman"/>
                <w:sz w:val="20"/>
                <w:szCs w:val="20"/>
              </w:rPr>
            </w:pPr>
            <w:r>
              <w:rPr>
                <w:rFonts w:ascii="Times New Roman" w:hAnsi="Times New Roman" w:cs="Times New Roman"/>
                <w:sz w:val="20"/>
                <w:szCs w:val="20"/>
              </w:rPr>
              <w:lastRenderedPageBreak/>
              <w:t>In Eventing, we use the Introductory Tests as well as the Eventing Tests.  At the Introduct</w:t>
            </w:r>
            <w:r>
              <w:rPr>
                <w:rFonts w:ascii="Times New Roman" w:hAnsi="Times New Roman" w:cs="Times New Roman"/>
                <w:sz w:val="20"/>
                <w:szCs w:val="20"/>
              </w:rPr>
              <w:t>o</w:t>
            </w:r>
            <w:r>
              <w:rPr>
                <w:rFonts w:ascii="Times New Roman" w:hAnsi="Times New Roman" w:cs="Times New Roman"/>
                <w:sz w:val="20"/>
                <w:szCs w:val="20"/>
              </w:rPr>
              <w:t>ry level we use the Intro. A test, at the Eleme</w:t>
            </w:r>
            <w:r>
              <w:rPr>
                <w:rFonts w:ascii="Times New Roman" w:hAnsi="Times New Roman" w:cs="Times New Roman"/>
                <w:sz w:val="20"/>
                <w:szCs w:val="20"/>
              </w:rPr>
              <w:t>n</w:t>
            </w:r>
            <w:r>
              <w:rPr>
                <w:rFonts w:ascii="Times New Roman" w:hAnsi="Times New Roman" w:cs="Times New Roman"/>
                <w:sz w:val="20"/>
                <w:szCs w:val="20"/>
              </w:rPr>
              <w:t>tary level, the Intro. B test and at the Pre-Starter level the Intro. C test.  At the Starter level we use the Beginner Novice A test.  The Eventing tests are similar to the Dressage tests at Training level.</w:t>
            </w:r>
          </w:p>
          <w:p w:rsidR="009A725A" w:rsidRPr="006A1CB7" w:rsidRDefault="009A725A" w:rsidP="00A732B4">
            <w:pPr>
              <w:jc w:val="both"/>
              <w:rPr>
                <w:rFonts w:ascii="Times New Roman" w:hAnsi="Times New Roman" w:cs="Times New Roman"/>
                <w:sz w:val="20"/>
                <w:szCs w:val="20"/>
              </w:rPr>
            </w:pPr>
          </w:p>
        </w:tc>
      </w:tr>
      <w:tr w:rsidR="009A725A" w:rsidRPr="006A1CB7" w:rsidTr="009A725A">
        <w:trPr>
          <w:gridAfter w:val="1"/>
          <w:wAfter w:w="32" w:type="dxa"/>
        </w:trPr>
        <w:tc>
          <w:tcPr>
            <w:tcW w:w="9544" w:type="dxa"/>
            <w:gridSpan w:val="4"/>
            <w:tcBorders>
              <w:top w:val="nil"/>
              <w:left w:val="nil"/>
              <w:bottom w:val="nil"/>
              <w:right w:val="nil"/>
            </w:tcBorders>
          </w:tcPr>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 xml:space="preserve">In the Intro. </w:t>
            </w:r>
            <w:proofErr w:type="gramStart"/>
            <w:r>
              <w:rPr>
                <w:rFonts w:ascii="Times New Roman" w:hAnsi="Times New Roman" w:cs="Times New Roman"/>
                <w:sz w:val="20"/>
                <w:szCs w:val="20"/>
              </w:rPr>
              <w:t>Tests there is</w:t>
            </w:r>
            <w:proofErr w:type="gramEnd"/>
            <w:r>
              <w:rPr>
                <w:rFonts w:ascii="Times New Roman" w:hAnsi="Times New Roman" w:cs="Times New Roman"/>
                <w:sz w:val="20"/>
                <w:szCs w:val="20"/>
              </w:rPr>
              <w:t xml:space="preserve"> an additional box   under the Collective Marks.  The box grades the rider on “</w:t>
            </w:r>
            <w:r w:rsidRPr="00E97D48">
              <w:rPr>
                <w:rFonts w:ascii="Times New Roman" w:hAnsi="Times New Roman" w:cs="Times New Roman"/>
                <w:i/>
                <w:sz w:val="20"/>
                <w:szCs w:val="20"/>
              </w:rPr>
              <w:t xml:space="preserve">Geometry </w:t>
            </w:r>
            <w:r w:rsidRPr="00E97D48">
              <w:rPr>
                <w:rFonts w:ascii="Times New Roman" w:hAnsi="Times New Roman" w:cs="Times New Roman"/>
                <w:sz w:val="20"/>
                <w:szCs w:val="20"/>
              </w:rPr>
              <w:t xml:space="preserve">and </w:t>
            </w:r>
            <w:r w:rsidRPr="00E97D48">
              <w:rPr>
                <w:rFonts w:ascii="Times New Roman" w:hAnsi="Times New Roman" w:cs="Times New Roman"/>
                <w:i/>
                <w:sz w:val="20"/>
                <w:szCs w:val="20"/>
              </w:rPr>
              <w:t>Accuracy</w:t>
            </w:r>
            <w:r>
              <w:rPr>
                <w:rFonts w:ascii="Times New Roman" w:hAnsi="Times New Roman" w:cs="Times New Roman"/>
                <w:sz w:val="20"/>
                <w:szCs w:val="20"/>
              </w:rPr>
              <w:t xml:space="preserve"> (correct size and shape of circles and turns.)”</w:t>
            </w:r>
          </w:p>
          <w:p w:rsidR="009A725A" w:rsidRPr="00C47941" w:rsidRDefault="009A725A" w:rsidP="00A732B4">
            <w:pPr>
              <w:jc w:val="both"/>
              <w:rPr>
                <w:rFonts w:ascii="Times New Roman" w:hAnsi="Times New Roman" w:cs="Times New Roman"/>
                <w:sz w:val="17"/>
                <w:szCs w:val="17"/>
              </w:rPr>
            </w:pPr>
          </w:p>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All the marks are added together and then divided by the total possible score to get a pe</w:t>
            </w:r>
            <w:r>
              <w:rPr>
                <w:rFonts w:ascii="Times New Roman" w:hAnsi="Times New Roman" w:cs="Times New Roman"/>
                <w:sz w:val="20"/>
                <w:szCs w:val="20"/>
              </w:rPr>
              <w:t>r</w:t>
            </w:r>
            <w:r>
              <w:rPr>
                <w:rFonts w:ascii="Times New Roman" w:hAnsi="Times New Roman" w:cs="Times New Roman"/>
                <w:sz w:val="20"/>
                <w:szCs w:val="20"/>
              </w:rPr>
              <w:t>centage.   Of course, the higher the percentage, the better the score.</w:t>
            </w:r>
          </w:p>
        </w:tc>
      </w:tr>
      <w:tr w:rsidR="009A725A" w:rsidRPr="00C47941" w:rsidTr="009A725A">
        <w:trPr>
          <w:gridAfter w:val="1"/>
          <w:wAfter w:w="32" w:type="dxa"/>
        </w:trPr>
        <w:tc>
          <w:tcPr>
            <w:tcW w:w="9544" w:type="dxa"/>
            <w:gridSpan w:val="4"/>
            <w:tcBorders>
              <w:top w:val="nil"/>
              <w:left w:val="nil"/>
              <w:bottom w:val="nil"/>
              <w:right w:val="nil"/>
            </w:tcBorders>
          </w:tcPr>
          <w:p w:rsidR="009A725A" w:rsidRPr="00C47941" w:rsidRDefault="009A725A" w:rsidP="00A732B4">
            <w:pPr>
              <w:jc w:val="both"/>
              <w:rPr>
                <w:rFonts w:ascii="Times New Roman" w:hAnsi="Times New Roman" w:cs="Times New Roman"/>
                <w:sz w:val="17"/>
                <w:szCs w:val="17"/>
              </w:rPr>
            </w:pPr>
          </w:p>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 xml:space="preserve">In a </w:t>
            </w:r>
            <w:r>
              <w:rPr>
                <w:rFonts w:ascii="Times New Roman" w:hAnsi="Times New Roman" w:cs="Times New Roman"/>
                <w:b/>
                <w:sz w:val="20"/>
                <w:szCs w:val="20"/>
              </w:rPr>
              <w:t>C</w:t>
            </w:r>
            <w:r w:rsidRPr="003A5A74">
              <w:rPr>
                <w:rFonts w:ascii="Times New Roman" w:hAnsi="Times New Roman" w:cs="Times New Roman"/>
                <w:b/>
                <w:sz w:val="20"/>
                <w:szCs w:val="20"/>
              </w:rPr>
              <w:t xml:space="preserve">ombined </w:t>
            </w:r>
            <w:r>
              <w:rPr>
                <w:rFonts w:ascii="Times New Roman" w:hAnsi="Times New Roman" w:cs="Times New Roman"/>
                <w:b/>
                <w:sz w:val="20"/>
                <w:szCs w:val="20"/>
              </w:rPr>
              <w:t>T</w:t>
            </w:r>
            <w:r w:rsidRPr="003A5A74">
              <w:rPr>
                <w:rFonts w:ascii="Times New Roman" w:hAnsi="Times New Roman" w:cs="Times New Roman"/>
                <w:b/>
                <w:sz w:val="20"/>
                <w:szCs w:val="20"/>
              </w:rPr>
              <w:t>est</w:t>
            </w:r>
            <w:r>
              <w:rPr>
                <w:rFonts w:ascii="Times New Roman" w:hAnsi="Times New Roman" w:cs="Times New Roman"/>
                <w:b/>
                <w:sz w:val="20"/>
                <w:szCs w:val="20"/>
              </w:rPr>
              <w:t xml:space="preserve"> </w:t>
            </w:r>
            <w:r>
              <w:rPr>
                <w:rFonts w:ascii="Times New Roman" w:hAnsi="Times New Roman" w:cs="Times New Roman"/>
                <w:sz w:val="20"/>
                <w:szCs w:val="20"/>
              </w:rPr>
              <w:t>the horse and rider pe</w:t>
            </w:r>
            <w:r>
              <w:rPr>
                <w:rFonts w:ascii="Times New Roman" w:hAnsi="Times New Roman" w:cs="Times New Roman"/>
                <w:sz w:val="20"/>
                <w:szCs w:val="20"/>
              </w:rPr>
              <w:t>r</w:t>
            </w:r>
            <w:r>
              <w:rPr>
                <w:rFonts w:ascii="Times New Roman" w:hAnsi="Times New Roman" w:cs="Times New Roman"/>
                <w:sz w:val="20"/>
                <w:szCs w:val="20"/>
              </w:rPr>
              <w:t>form a dressage test and then compete in show jumping.  Riders will jump a stadium round.  (That’s a course of jumps inside an arena).  The course consists of 8 to 12 jumps.  The goal is to go “clean”, that is, not to knock any rails down or have any refusals.  (A refusal is where the horse and rider don’t jump the fence in the first attempt.)  Each rail down is 4 pe</w:t>
            </w:r>
            <w:r>
              <w:rPr>
                <w:rFonts w:ascii="Times New Roman" w:hAnsi="Times New Roman" w:cs="Times New Roman"/>
                <w:sz w:val="20"/>
                <w:szCs w:val="20"/>
              </w:rPr>
              <w:t>n</w:t>
            </w:r>
            <w:r>
              <w:rPr>
                <w:rFonts w:ascii="Times New Roman" w:hAnsi="Times New Roman" w:cs="Times New Roman"/>
                <w:sz w:val="20"/>
                <w:szCs w:val="20"/>
              </w:rPr>
              <w:t>alty points.  The first refusal is 4 penalty points, the second is 8 and the third is elimin</w:t>
            </w:r>
            <w:r>
              <w:rPr>
                <w:rFonts w:ascii="Times New Roman" w:hAnsi="Times New Roman" w:cs="Times New Roman"/>
                <w:sz w:val="20"/>
                <w:szCs w:val="20"/>
              </w:rPr>
              <w:t>a</w:t>
            </w:r>
            <w:r>
              <w:rPr>
                <w:rFonts w:ascii="Times New Roman" w:hAnsi="Times New Roman" w:cs="Times New Roman"/>
                <w:sz w:val="20"/>
                <w:szCs w:val="20"/>
              </w:rPr>
              <w:t>tion.  Fall of horse or rider is elimination.</w:t>
            </w:r>
          </w:p>
          <w:p w:rsidR="009A725A" w:rsidRPr="00C47941" w:rsidRDefault="009A725A" w:rsidP="00A732B4">
            <w:pPr>
              <w:jc w:val="both"/>
              <w:rPr>
                <w:rFonts w:ascii="Times New Roman" w:hAnsi="Times New Roman" w:cs="Times New Roman"/>
                <w:sz w:val="18"/>
                <w:szCs w:val="18"/>
              </w:rPr>
            </w:pPr>
          </w:p>
        </w:tc>
      </w:tr>
      <w:tr w:rsidR="009A725A" w:rsidRPr="003A5A74" w:rsidTr="009A725A">
        <w:trPr>
          <w:gridAfter w:val="1"/>
          <w:wAfter w:w="32" w:type="dxa"/>
        </w:trPr>
        <w:tc>
          <w:tcPr>
            <w:tcW w:w="9544" w:type="dxa"/>
            <w:gridSpan w:val="4"/>
            <w:tcBorders>
              <w:top w:val="nil"/>
              <w:left w:val="nil"/>
              <w:bottom w:val="nil"/>
              <w:right w:val="nil"/>
            </w:tcBorders>
          </w:tcPr>
          <w:p w:rsidR="009A725A" w:rsidRPr="003A5A74" w:rsidRDefault="009A725A" w:rsidP="00A732B4">
            <w:pPr>
              <w:jc w:val="both"/>
              <w:rPr>
                <w:rFonts w:ascii="Times New Roman" w:hAnsi="Times New Roman" w:cs="Times New Roman"/>
                <w:sz w:val="20"/>
                <w:szCs w:val="20"/>
              </w:rPr>
            </w:pPr>
            <w:r w:rsidRPr="003A5A74">
              <w:rPr>
                <w:rFonts w:ascii="Times New Roman" w:hAnsi="Times New Roman" w:cs="Times New Roman"/>
                <w:sz w:val="20"/>
                <w:szCs w:val="20"/>
              </w:rPr>
              <w:t>Since a perfect jumping round is one where the</w:t>
            </w:r>
            <w:r>
              <w:rPr>
                <w:rFonts w:ascii="Times New Roman" w:hAnsi="Times New Roman" w:cs="Times New Roman"/>
                <w:sz w:val="20"/>
                <w:szCs w:val="20"/>
              </w:rPr>
              <w:t xml:space="preserve"> horse has zero penalty points, the dressage score must be converted to penalty points, where the lowest score is the best.  Therefore, the percentage is subtracted from a hundred in order to convert the “good” marks to “penalty points”.  So, if you earn a 65% in dressage, (a good score, by the way,) we would subtract that from a hundred to get 35%.  Any jumping penalties would be added.  So if you earn a 35% and go “clean” your score would remain at 35%.  If another rider also achieved a 35%, but dropped a rail in stadium, she would have a final score of 35 + 4 = 39%.  The rider with the 35% would have the better score. </w:t>
            </w:r>
          </w:p>
        </w:tc>
      </w:tr>
      <w:tr w:rsidR="009A725A" w:rsidRPr="00AD0B6E" w:rsidTr="009A725A">
        <w:trPr>
          <w:gridAfter w:val="1"/>
          <w:wAfter w:w="32" w:type="dxa"/>
        </w:trPr>
        <w:tc>
          <w:tcPr>
            <w:tcW w:w="9544" w:type="dxa"/>
            <w:gridSpan w:val="4"/>
            <w:tcBorders>
              <w:top w:val="nil"/>
              <w:left w:val="nil"/>
              <w:bottom w:val="nil"/>
              <w:right w:val="nil"/>
            </w:tcBorders>
          </w:tcPr>
          <w:p w:rsidR="009A725A" w:rsidRPr="00C47941" w:rsidRDefault="009A725A" w:rsidP="00A732B4">
            <w:pPr>
              <w:jc w:val="both"/>
              <w:rPr>
                <w:rFonts w:ascii="Times New Roman" w:hAnsi="Times New Roman" w:cs="Times New Roman"/>
                <w:b/>
                <w:sz w:val="18"/>
                <w:szCs w:val="18"/>
              </w:rPr>
            </w:pPr>
            <w:r>
              <w:rPr>
                <w:rFonts w:ascii="Times New Roman" w:hAnsi="Times New Roman" w:cs="Times New Roman"/>
                <w:b/>
                <w:sz w:val="20"/>
                <w:szCs w:val="20"/>
              </w:rPr>
              <w:t xml:space="preserve"> </w:t>
            </w:r>
          </w:p>
          <w:p w:rsidR="009A725A" w:rsidRDefault="009A725A" w:rsidP="00A732B4">
            <w:pPr>
              <w:jc w:val="both"/>
              <w:rPr>
                <w:rFonts w:ascii="Times New Roman" w:hAnsi="Times New Roman" w:cs="Times New Roman"/>
                <w:sz w:val="20"/>
                <w:szCs w:val="20"/>
              </w:rPr>
            </w:pPr>
            <w:r w:rsidRPr="00681868">
              <w:rPr>
                <w:rFonts w:ascii="Times New Roman" w:hAnsi="Times New Roman" w:cs="Times New Roman"/>
                <w:sz w:val="20"/>
                <w:szCs w:val="20"/>
              </w:rPr>
              <w:t xml:space="preserve">In a </w:t>
            </w:r>
            <w:r w:rsidRPr="008C0C1F">
              <w:rPr>
                <w:rFonts w:ascii="Times New Roman" w:hAnsi="Times New Roman" w:cs="Times New Roman"/>
                <w:b/>
                <w:sz w:val="20"/>
                <w:szCs w:val="20"/>
              </w:rPr>
              <w:t>H</w:t>
            </w:r>
            <w:r w:rsidRPr="006642C8">
              <w:rPr>
                <w:rFonts w:ascii="Times New Roman" w:hAnsi="Times New Roman" w:cs="Times New Roman"/>
                <w:b/>
                <w:sz w:val="20"/>
                <w:szCs w:val="20"/>
              </w:rPr>
              <w:t xml:space="preserve">orse </w:t>
            </w:r>
            <w:r>
              <w:rPr>
                <w:rFonts w:ascii="Times New Roman" w:hAnsi="Times New Roman" w:cs="Times New Roman"/>
                <w:b/>
                <w:sz w:val="20"/>
                <w:szCs w:val="20"/>
              </w:rPr>
              <w:t>T</w:t>
            </w:r>
            <w:r w:rsidRPr="006642C8">
              <w:rPr>
                <w:rFonts w:ascii="Times New Roman" w:hAnsi="Times New Roman" w:cs="Times New Roman"/>
                <w:b/>
                <w:sz w:val="20"/>
                <w:szCs w:val="20"/>
              </w:rPr>
              <w:t>rials</w:t>
            </w:r>
            <w:r w:rsidRPr="00681868">
              <w:rPr>
                <w:rFonts w:ascii="Times New Roman" w:hAnsi="Times New Roman" w:cs="Times New Roman"/>
                <w:sz w:val="20"/>
                <w:szCs w:val="20"/>
              </w:rPr>
              <w:t>, a third phase is added and</w:t>
            </w:r>
            <w:r>
              <w:rPr>
                <w:rFonts w:ascii="Times New Roman" w:hAnsi="Times New Roman" w:cs="Times New Roman"/>
                <w:b/>
                <w:sz w:val="20"/>
                <w:szCs w:val="20"/>
              </w:rPr>
              <w:t xml:space="preserve"> </w:t>
            </w:r>
            <w:r w:rsidRPr="00681868">
              <w:rPr>
                <w:rFonts w:ascii="Times New Roman" w:hAnsi="Times New Roman" w:cs="Times New Roman"/>
                <w:sz w:val="20"/>
                <w:szCs w:val="20"/>
              </w:rPr>
              <w:t>that is</w:t>
            </w:r>
            <w:r>
              <w:rPr>
                <w:rFonts w:ascii="Times New Roman" w:hAnsi="Times New Roman" w:cs="Times New Roman"/>
                <w:b/>
                <w:sz w:val="20"/>
                <w:szCs w:val="20"/>
              </w:rPr>
              <w:t xml:space="preserve"> Cross Country</w:t>
            </w:r>
            <w:r w:rsidRPr="00681868">
              <w:rPr>
                <w:rFonts w:ascii="Times New Roman" w:hAnsi="Times New Roman" w:cs="Times New Roman"/>
                <w:sz w:val="20"/>
                <w:szCs w:val="20"/>
              </w:rPr>
              <w:t>.</w:t>
            </w:r>
            <w:r>
              <w:rPr>
                <w:rFonts w:ascii="Times New Roman" w:hAnsi="Times New Roman" w:cs="Times New Roman"/>
                <w:sz w:val="20"/>
                <w:szCs w:val="20"/>
              </w:rPr>
              <w:t xml:space="preserve">  Horse and rider jump and gallop outside the ring on a “cross country” course.  Originally, Eventing was a trai</w:t>
            </w:r>
            <w:r>
              <w:rPr>
                <w:rFonts w:ascii="Times New Roman" w:hAnsi="Times New Roman" w:cs="Times New Roman"/>
                <w:sz w:val="20"/>
                <w:szCs w:val="20"/>
              </w:rPr>
              <w:t>n</w:t>
            </w:r>
            <w:r>
              <w:rPr>
                <w:rFonts w:ascii="Times New Roman" w:hAnsi="Times New Roman" w:cs="Times New Roman"/>
                <w:sz w:val="20"/>
                <w:szCs w:val="20"/>
              </w:rPr>
              <w:t xml:space="preserve">ing program for the military.  When we had a cavalry we needed horses that could go out and negotiate whatever they met in war.  </w:t>
            </w:r>
          </w:p>
          <w:p w:rsidR="009A725A" w:rsidRPr="00C47941" w:rsidRDefault="009A725A" w:rsidP="00A732B4">
            <w:pPr>
              <w:jc w:val="both"/>
              <w:rPr>
                <w:rFonts w:ascii="Times New Roman" w:hAnsi="Times New Roman" w:cs="Times New Roman"/>
                <w:sz w:val="18"/>
                <w:szCs w:val="18"/>
              </w:rPr>
            </w:pPr>
          </w:p>
          <w:p w:rsidR="009A725A" w:rsidRPr="00AD0B6E" w:rsidRDefault="009A725A" w:rsidP="00A732B4">
            <w:pPr>
              <w:jc w:val="both"/>
              <w:rPr>
                <w:rFonts w:ascii="Times New Roman" w:hAnsi="Times New Roman" w:cs="Times New Roman"/>
                <w:sz w:val="20"/>
                <w:szCs w:val="20"/>
              </w:rPr>
            </w:pPr>
            <w:r>
              <w:rPr>
                <w:rFonts w:ascii="Times New Roman" w:hAnsi="Times New Roman" w:cs="Times New Roman"/>
                <w:sz w:val="20"/>
                <w:szCs w:val="20"/>
              </w:rPr>
              <w:t>We’ll talk more about cross country and the volunteers needed to help run a competition, so check in next month with Giuseppe, (He</w:t>
            </w:r>
            <w:r>
              <w:rPr>
                <w:rFonts w:ascii="Times New Roman" w:hAnsi="Times New Roman" w:cs="Times New Roman"/>
                <w:sz w:val="20"/>
                <w:szCs w:val="20"/>
              </w:rPr>
              <w:t>e</w:t>
            </w:r>
            <w:r>
              <w:rPr>
                <w:rFonts w:ascii="Times New Roman" w:hAnsi="Times New Roman" w:cs="Times New Roman"/>
                <w:sz w:val="20"/>
                <w:szCs w:val="20"/>
              </w:rPr>
              <w:t>haw!  Heehaw!  Heehaw!)</w:t>
            </w:r>
          </w:p>
        </w:tc>
      </w:tr>
      <w:tr w:rsidR="009A725A" w:rsidRPr="00AD0B6E" w:rsidTr="009A725A">
        <w:trPr>
          <w:gridAfter w:val="1"/>
          <w:wAfter w:w="32" w:type="dxa"/>
        </w:trPr>
        <w:tc>
          <w:tcPr>
            <w:tcW w:w="9544" w:type="dxa"/>
            <w:gridSpan w:val="4"/>
            <w:tcBorders>
              <w:top w:val="nil"/>
              <w:left w:val="nil"/>
              <w:bottom w:val="nil"/>
              <w:right w:val="nil"/>
            </w:tcBorders>
          </w:tcPr>
          <w:p w:rsidR="009A725A" w:rsidRDefault="009A725A" w:rsidP="00A732B4">
            <w:pPr>
              <w:jc w:val="both"/>
              <w:rPr>
                <w:rFonts w:ascii="Times New Roman" w:hAnsi="Times New Roman" w:cs="Times New Roman"/>
                <w:b/>
                <w:sz w:val="20"/>
                <w:szCs w:val="20"/>
              </w:rPr>
            </w:pPr>
          </w:p>
        </w:tc>
      </w:tr>
      <w:tr w:rsidR="009A725A" w:rsidRPr="006A1CB7" w:rsidTr="009A725A">
        <w:trPr>
          <w:gridAfter w:val="1"/>
          <w:wAfter w:w="32" w:type="dxa"/>
        </w:trPr>
        <w:tc>
          <w:tcPr>
            <w:tcW w:w="9544" w:type="dxa"/>
            <w:gridSpan w:val="4"/>
            <w:tcBorders>
              <w:bottom w:val="single" w:sz="4" w:space="0" w:color="auto"/>
            </w:tcBorders>
          </w:tcPr>
          <w:p w:rsidR="009A725A" w:rsidRPr="006A1CB7" w:rsidRDefault="009A725A" w:rsidP="00A732B4">
            <w:pPr>
              <w:jc w:val="center"/>
              <w:rPr>
                <w:rFonts w:ascii="Algerian" w:hAnsi="Algerian"/>
              </w:rPr>
            </w:pPr>
            <w:r>
              <w:rPr>
                <w:rFonts w:ascii="Algerian" w:hAnsi="Algerian"/>
              </w:rPr>
              <w:t>Youth rider recognition</w:t>
            </w:r>
          </w:p>
        </w:tc>
      </w:tr>
      <w:tr w:rsidR="009A725A" w:rsidRPr="00AD0B6E" w:rsidTr="009A725A">
        <w:trPr>
          <w:gridAfter w:val="1"/>
          <w:wAfter w:w="32" w:type="dxa"/>
        </w:trPr>
        <w:tc>
          <w:tcPr>
            <w:tcW w:w="9544" w:type="dxa"/>
            <w:gridSpan w:val="4"/>
            <w:tcBorders>
              <w:top w:val="nil"/>
              <w:left w:val="nil"/>
              <w:bottom w:val="nil"/>
              <w:right w:val="nil"/>
            </w:tcBorders>
          </w:tcPr>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The following two programs are a great way to recognize young riders in equine sport.  We e</w:t>
            </w:r>
            <w:r>
              <w:rPr>
                <w:rFonts w:ascii="Times New Roman" w:hAnsi="Times New Roman" w:cs="Times New Roman"/>
                <w:sz w:val="20"/>
                <w:szCs w:val="20"/>
              </w:rPr>
              <w:t>n</w:t>
            </w:r>
            <w:r>
              <w:rPr>
                <w:rFonts w:ascii="Times New Roman" w:hAnsi="Times New Roman" w:cs="Times New Roman"/>
                <w:sz w:val="20"/>
                <w:szCs w:val="20"/>
              </w:rPr>
              <w:t>courage all our junior riders to take advantage of these incentives.  See Tara for more information and the necessary paperwork.</w:t>
            </w:r>
          </w:p>
          <w:p w:rsidR="009A725A" w:rsidRDefault="009A725A" w:rsidP="00A732B4">
            <w:pPr>
              <w:jc w:val="both"/>
              <w:rPr>
                <w:rFonts w:ascii="Times New Roman" w:hAnsi="Times New Roman" w:cs="Times New Roman"/>
                <w:sz w:val="20"/>
                <w:szCs w:val="20"/>
              </w:rPr>
            </w:pPr>
          </w:p>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The United States Equestrian Federation, which is the governing body for Equestrian sport in the United States, has an Equestrian Athlete Lette</w:t>
            </w:r>
            <w:r>
              <w:rPr>
                <w:rFonts w:ascii="Times New Roman" w:hAnsi="Times New Roman" w:cs="Times New Roman"/>
                <w:sz w:val="20"/>
                <w:szCs w:val="20"/>
              </w:rPr>
              <w:t>r</w:t>
            </w:r>
            <w:r>
              <w:rPr>
                <w:rFonts w:ascii="Times New Roman" w:hAnsi="Times New Roman" w:cs="Times New Roman"/>
                <w:sz w:val="20"/>
                <w:szCs w:val="20"/>
              </w:rPr>
              <w:t>ing Program.  Here are the details.</w:t>
            </w:r>
          </w:p>
          <w:p w:rsidR="009A725A" w:rsidRDefault="009A725A" w:rsidP="00A732B4">
            <w:pPr>
              <w:jc w:val="both"/>
              <w:rPr>
                <w:rFonts w:ascii="Times New Roman" w:hAnsi="Times New Roman" w:cs="Times New Roman"/>
                <w:sz w:val="20"/>
                <w:szCs w:val="20"/>
              </w:rPr>
            </w:pPr>
          </w:p>
          <w:p w:rsidR="009A725A" w:rsidRDefault="009A725A" w:rsidP="00A732B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Open to members.  Competing membe</w:t>
            </w:r>
            <w:r>
              <w:rPr>
                <w:rFonts w:ascii="Times New Roman" w:hAnsi="Times New Roman" w:cs="Times New Roman"/>
                <w:sz w:val="20"/>
                <w:szCs w:val="20"/>
              </w:rPr>
              <w:t>r</w:t>
            </w:r>
            <w:r>
              <w:rPr>
                <w:rFonts w:ascii="Times New Roman" w:hAnsi="Times New Roman" w:cs="Times New Roman"/>
                <w:sz w:val="20"/>
                <w:szCs w:val="20"/>
              </w:rPr>
              <w:t>ships is $80/year.  Fan membership (non-competing) is $25/year.</w:t>
            </w:r>
          </w:p>
          <w:p w:rsidR="009A725A" w:rsidRDefault="009A725A" w:rsidP="00A732B4">
            <w:pPr>
              <w:jc w:val="both"/>
              <w:rPr>
                <w:rFonts w:ascii="Times New Roman" w:hAnsi="Times New Roman" w:cs="Times New Roman"/>
                <w:sz w:val="20"/>
                <w:szCs w:val="20"/>
              </w:rPr>
            </w:pPr>
          </w:p>
          <w:p w:rsidR="009A725A" w:rsidRDefault="009A725A" w:rsidP="00A732B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The application fee is $15.</w:t>
            </w:r>
          </w:p>
          <w:p w:rsidR="009A725A" w:rsidRDefault="009A725A" w:rsidP="00A732B4">
            <w:pPr>
              <w:jc w:val="both"/>
              <w:rPr>
                <w:rFonts w:ascii="Times New Roman" w:hAnsi="Times New Roman" w:cs="Times New Roman"/>
                <w:sz w:val="20"/>
                <w:szCs w:val="20"/>
              </w:rPr>
            </w:pPr>
          </w:p>
          <w:p w:rsidR="009A725A" w:rsidRDefault="009A725A" w:rsidP="00A732B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The program year runs from June 1 through May 31.</w:t>
            </w:r>
          </w:p>
          <w:p w:rsidR="009A725A" w:rsidRPr="00F739DD" w:rsidRDefault="009A725A" w:rsidP="00A732B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Log in at least 100 hours of equestrian activity – riding, lessons, hacking, time riding at competitions.  OR</w:t>
            </w:r>
          </w:p>
          <w:p w:rsidR="009A725A" w:rsidRDefault="009A725A" w:rsidP="00A732B4">
            <w:pPr>
              <w:jc w:val="both"/>
              <w:rPr>
                <w:rFonts w:ascii="Times New Roman" w:hAnsi="Times New Roman" w:cs="Times New Roman"/>
                <w:sz w:val="20"/>
                <w:szCs w:val="20"/>
              </w:rPr>
            </w:pPr>
          </w:p>
          <w:p w:rsidR="009A725A" w:rsidRDefault="009A725A" w:rsidP="00A732B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Provide verification of competing in three competitions (schooling shows count).  count towards the requirement.</w:t>
            </w:r>
          </w:p>
          <w:p w:rsidR="009A725A" w:rsidRDefault="009A725A" w:rsidP="00A732B4">
            <w:pPr>
              <w:jc w:val="both"/>
              <w:rPr>
                <w:rFonts w:ascii="Times New Roman" w:hAnsi="Times New Roman" w:cs="Times New Roman"/>
                <w:sz w:val="20"/>
                <w:szCs w:val="20"/>
              </w:rPr>
            </w:pPr>
          </w:p>
          <w:p w:rsidR="009A725A" w:rsidRDefault="009A725A" w:rsidP="00A732B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 xml:space="preserve">Provide current proof of enrollment in school.  </w:t>
            </w:r>
          </w:p>
          <w:p w:rsidR="009A725A" w:rsidRDefault="009A725A" w:rsidP="00A732B4">
            <w:pPr>
              <w:jc w:val="both"/>
              <w:rPr>
                <w:rFonts w:ascii="Times New Roman" w:hAnsi="Times New Roman" w:cs="Times New Roman"/>
                <w:sz w:val="20"/>
                <w:szCs w:val="20"/>
              </w:rPr>
            </w:pPr>
          </w:p>
          <w:p w:rsidR="009A725A" w:rsidRPr="008A0843" w:rsidRDefault="009A725A" w:rsidP="00A732B4">
            <w:pPr>
              <w:pStyle w:val="ListParagraph"/>
              <w:numPr>
                <w:ilvl w:val="0"/>
                <w:numId w:val="1"/>
              </w:numPr>
              <w:jc w:val="both"/>
              <w:rPr>
                <w:rFonts w:ascii="Times New Roman" w:hAnsi="Times New Roman" w:cs="Times New Roman"/>
                <w:sz w:val="20"/>
                <w:szCs w:val="20"/>
              </w:rPr>
            </w:pPr>
            <w:r>
              <w:rPr>
                <w:rFonts w:ascii="Times New Roman" w:hAnsi="Times New Roman" w:cs="Times New Roman"/>
                <w:sz w:val="20"/>
                <w:szCs w:val="20"/>
              </w:rPr>
              <w:t>You can apply for previous years, as long as it is for grades 5-12.</w:t>
            </w:r>
            <w:r w:rsidRPr="008A0843">
              <w:rPr>
                <w:rFonts w:ascii="Times New Roman" w:hAnsi="Times New Roman" w:cs="Times New Roman"/>
                <w:sz w:val="20"/>
                <w:szCs w:val="20"/>
              </w:rPr>
              <w:t xml:space="preserve">   </w:t>
            </w:r>
          </w:p>
        </w:tc>
      </w:tr>
      <w:tr w:rsidR="009A725A" w:rsidRPr="001133D4" w:rsidTr="009A725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32" w:type="dxa"/>
        </w:trPr>
        <w:tc>
          <w:tcPr>
            <w:tcW w:w="9544" w:type="dxa"/>
            <w:gridSpan w:val="4"/>
          </w:tcPr>
          <w:p w:rsidR="009A725A" w:rsidRPr="009A725A" w:rsidRDefault="009A725A" w:rsidP="009A725A">
            <w:pPr>
              <w:ind w:left="360"/>
              <w:rPr>
                <w:rFonts w:ascii="Times New Roman" w:hAnsi="Times New Roman" w:cs="Times New Roman"/>
                <w:sz w:val="20"/>
                <w:szCs w:val="20"/>
              </w:rPr>
            </w:pPr>
          </w:p>
          <w:p w:rsidR="009A725A" w:rsidRPr="0022723C" w:rsidRDefault="009A725A" w:rsidP="00A732B4">
            <w:pPr>
              <w:pStyle w:val="ListParagraph"/>
              <w:numPr>
                <w:ilvl w:val="0"/>
                <w:numId w:val="3"/>
              </w:numPr>
              <w:rPr>
                <w:rFonts w:ascii="Times New Roman" w:hAnsi="Times New Roman" w:cs="Times New Roman"/>
                <w:sz w:val="20"/>
                <w:szCs w:val="20"/>
              </w:rPr>
            </w:pPr>
            <w:r w:rsidRPr="0022723C">
              <w:rPr>
                <w:rFonts w:ascii="Times New Roman" w:hAnsi="Times New Roman" w:cs="Times New Roman"/>
                <w:sz w:val="20"/>
                <w:szCs w:val="20"/>
              </w:rPr>
              <w:t xml:space="preserve">Must have a GPA of at least 2.5 </w:t>
            </w:r>
          </w:p>
        </w:tc>
      </w:tr>
    </w:tbl>
    <w:p w:rsidR="009A725A" w:rsidRDefault="009A725A" w:rsidP="009A725A"/>
    <w:p w:rsidR="009A725A" w:rsidRDefault="009A725A" w:rsidP="009A725A"/>
    <w:p w:rsidR="009A725A" w:rsidRDefault="009A725A" w:rsidP="009A725A">
      <w:pPr>
        <w:spacing w:after="0" w:line="240" w:lineRule="auto"/>
        <w:rPr>
          <w:rFonts w:ascii="Times New Roman" w:hAnsi="Times New Roman" w:cs="Times New Roman"/>
          <w:sz w:val="20"/>
          <w:szCs w:val="20"/>
        </w:rPr>
      </w:pPr>
    </w:p>
    <w:p w:rsidR="009A725A" w:rsidRDefault="009A725A" w:rsidP="009A725A">
      <w:pPr>
        <w:spacing w:after="0" w:line="240" w:lineRule="auto"/>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1188"/>
        <w:gridCol w:w="4320"/>
        <w:gridCol w:w="1125"/>
        <w:gridCol w:w="2925"/>
        <w:gridCol w:w="18"/>
      </w:tblGrid>
      <w:tr w:rsidR="009A725A" w:rsidRPr="006A1CB7" w:rsidTr="009A725A">
        <w:trPr>
          <w:gridAfter w:val="1"/>
          <w:wAfter w:w="18" w:type="dxa"/>
        </w:trPr>
        <w:tc>
          <w:tcPr>
            <w:tcW w:w="9558" w:type="dxa"/>
            <w:gridSpan w:val="4"/>
            <w:tcBorders>
              <w:bottom w:val="single" w:sz="4" w:space="0" w:color="auto"/>
            </w:tcBorders>
          </w:tcPr>
          <w:p w:rsidR="009A725A" w:rsidRPr="006A1CB7" w:rsidRDefault="009A725A" w:rsidP="00A732B4">
            <w:pPr>
              <w:jc w:val="center"/>
              <w:rPr>
                <w:rFonts w:ascii="Algerian" w:hAnsi="Algerian"/>
              </w:rPr>
            </w:pPr>
            <w:r w:rsidRPr="006A1CB7">
              <w:rPr>
                <w:rFonts w:ascii="Algerian" w:hAnsi="Algerian"/>
              </w:rPr>
              <w:t>Oxbow Raiders 4-H Club</w:t>
            </w:r>
          </w:p>
        </w:tc>
      </w:tr>
      <w:tr w:rsidR="009A725A" w:rsidRPr="006A1CB7" w:rsidTr="009A725A">
        <w:trPr>
          <w:gridAfter w:val="1"/>
          <w:wAfter w:w="18" w:type="dxa"/>
        </w:trPr>
        <w:tc>
          <w:tcPr>
            <w:tcW w:w="9558" w:type="dxa"/>
            <w:gridSpan w:val="4"/>
            <w:tcBorders>
              <w:top w:val="single" w:sz="4" w:space="0" w:color="auto"/>
              <w:left w:val="nil"/>
              <w:bottom w:val="nil"/>
              <w:right w:val="nil"/>
            </w:tcBorders>
          </w:tcPr>
          <w:p w:rsidR="009A725A" w:rsidRPr="006A1CB7" w:rsidRDefault="009A725A" w:rsidP="00A732B4">
            <w:pPr>
              <w:jc w:val="both"/>
              <w:rPr>
                <w:rFonts w:ascii="Times New Roman" w:hAnsi="Times New Roman" w:cs="Times New Roman"/>
                <w:sz w:val="20"/>
                <w:szCs w:val="20"/>
              </w:rPr>
            </w:pPr>
            <w:r w:rsidRPr="006A1CB7">
              <w:rPr>
                <w:rFonts w:ascii="Times New Roman" w:hAnsi="Times New Roman" w:cs="Times New Roman"/>
                <w:sz w:val="20"/>
                <w:szCs w:val="20"/>
              </w:rPr>
              <w:t xml:space="preserve">We are looking forward to the annual dinner.  Officers will be installed and new members will be initiated into the club.  Awards will be presented    to    members     and     riders    for their achievements in </w:t>
            </w:r>
            <w:r>
              <w:rPr>
                <w:rFonts w:ascii="Times New Roman" w:hAnsi="Times New Roman" w:cs="Times New Roman"/>
                <w:sz w:val="20"/>
                <w:szCs w:val="20"/>
              </w:rPr>
              <w:t>2018.</w:t>
            </w:r>
            <w:r w:rsidRPr="006A1CB7">
              <w:rPr>
                <w:rFonts w:ascii="Times New Roman" w:hAnsi="Times New Roman" w:cs="Times New Roman"/>
                <w:sz w:val="20"/>
                <w:szCs w:val="20"/>
              </w:rPr>
              <w:t xml:space="preserve">   </w:t>
            </w:r>
          </w:p>
        </w:tc>
      </w:tr>
      <w:tr w:rsidR="009A725A" w:rsidRPr="006A1CB7" w:rsidTr="009A725A">
        <w:trPr>
          <w:gridAfter w:val="1"/>
          <w:wAfter w:w="18" w:type="dxa"/>
        </w:trPr>
        <w:tc>
          <w:tcPr>
            <w:tcW w:w="9558" w:type="dxa"/>
            <w:gridSpan w:val="4"/>
            <w:tcBorders>
              <w:top w:val="nil"/>
              <w:left w:val="nil"/>
              <w:bottom w:val="nil"/>
              <w:right w:val="nil"/>
            </w:tcBorders>
          </w:tcPr>
          <w:p w:rsidR="009A725A" w:rsidRPr="006A1CB7" w:rsidRDefault="009A725A" w:rsidP="00A732B4">
            <w:pPr>
              <w:jc w:val="both"/>
              <w:rPr>
                <w:rFonts w:ascii="Times New Roman" w:hAnsi="Times New Roman" w:cs="Times New Roman"/>
                <w:sz w:val="20"/>
                <w:szCs w:val="20"/>
              </w:rPr>
            </w:pPr>
            <w:r w:rsidRPr="006A1CB7">
              <w:rPr>
                <w:rFonts w:ascii="Times New Roman" w:hAnsi="Times New Roman" w:cs="Times New Roman"/>
                <w:sz w:val="20"/>
                <w:szCs w:val="20"/>
              </w:rPr>
              <w:t xml:space="preserve"> </w:t>
            </w:r>
          </w:p>
          <w:p w:rsidR="009A725A" w:rsidRPr="006A1CB7" w:rsidRDefault="009A725A" w:rsidP="00A732B4">
            <w:pPr>
              <w:jc w:val="both"/>
              <w:rPr>
                <w:rFonts w:ascii="Times New Roman" w:hAnsi="Times New Roman" w:cs="Times New Roman"/>
                <w:sz w:val="20"/>
                <w:szCs w:val="20"/>
              </w:rPr>
            </w:pPr>
            <w:r w:rsidRPr="006A1CB7">
              <w:rPr>
                <w:rFonts w:ascii="Times New Roman" w:hAnsi="Times New Roman" w:cs="Times New Roman"/>
                <w:sz w:val="20"/>
                <w:szCs w:val="20"/>
              </w:rPr>
              <w:t xml:space="preserve">It’s </w:t>
            </w:r>
            <w:r>
              <w:rPr>
                <w:rFonts w:ascii="Times New Roman" w:hAnsi="Times New Roman" w:cs="Times New Roman"/>
                <w:sz w:val="20"/>
                <w:szCs w:val="20"/>
              </w:rPr>
              <w:t xml:space="preserve">also </w:t>
            </w:r>
            <w:r w:rsidRPr="006A1CB7">
              <w:rPr>
                <w:rFonts w:ascii="Times New Roman" w:hAnsi="Times New Roman" w:cs="Times New Roman"/>
                <w:sz w:val="20"/>
                <w:szCs w:val="20"/>
              </w:rPr>
              <w:t>time to start planning for club prese</w:t>
            </w:r>
            <w:r w:rsidRPr="006A1CB7">
              <w:rPr>
                <w:rFonts w:ascii="Times New Roman" w:hAnsi="Times New Roman" w:cs="Times New Roman"/>
                <w:sz w:val="20"/>
                <w:szCs w:val="20"/>
              </w:rPr>
              <w:t>n</w:t>
            </w:r>
            <w:r w:rsidRPr="006A1CB7">
              <w:rPr>
                <w:rFonts w:ascii="Times New Roman" w:hAnsi="Times New Roman" w:cs="Times New Roman"/>
                <w:sz w:val="20"/>
                <w:szCs w:val="20"/>
              </w:rPr>
              <w:t>tations.  A presentation is a talk that you give in front of the club membership.  Since we missed the deadline for the country present</w:t>
            </w:r>
            <w:r w:rsidRPr="006A1CB7">
              <w:rPr>
                <w:rFonts w:ascii="Times New Roman" w:hAnsi="Times New Roman" w:cs="Times New Roman"/>
                <w:sz w:val="20"/>
                <w:szCs w:val="20"/>
              </w:rPr>
              <w:t>a</w:t>
            </w:r>
            <w:r w:rsidRPr="006A1CB7">
              <w:rPr>
                <w:rFonts w:ascii="Times New Roman" w:hAnsi="Times New Roman" w:cs="Times New Roman"/>
                <w:sz w:val="20"/>
                <w:szCs w:val="20"/>
              </w:rPr>
              <w:t>tions, all our members will be doing them at the club level.   We usually talk about our f</w:t>
            </w:r>
            <w:r w:rsidRPr="006A1CB7">
              <w:rPr>
                <w:rFonts w:ascii="Times New Roman" w:hAnsi="Times New Roman" w:cs="Times New Roman"/>
                <w:sz w:val="20"/>
                <w:szCs w:val="20"/>
              </w:rPr>
              <w:t>a</w:t>
            </w:r>
            <w:r w:rsidRPr="006A1CB7">
              <w:rPr>
                <w:rFonts w:ascii="Times New Roman" w:hAnsi="Times New Roman" w:cs="Times New Roman"/>
                <w:sz w:val="20"/>
                <w:szCs w:val="20"/>
              </w:rPr>
              <w:t>vorite subject: the horse.  So, start thinking about what you’d like to speak on.  We will be scheduling club presentations after our annual dinner.</w:t>
            </w:r>
          </w:p>
          <w:p w:rsidR="009A725A" w:rsidRPr="00442112" w:rsidRDefault="009A725A" w:rsidP="00A732B4">
            <w:pPr>
              <w:rPr>
                <w:rFonts w:ascii="Times New Roman" w:hAnsi="Times New Roman" w:cs="Times New Roman"/>
                <w:sz w:val="16"/>
                <w:szCs w:val="16"/>
              </w:rPr>
            </w:pPr>
          </w:p>
          <w:p w:rsidR="009A725A" w:rsidRPr="006A1CB7" w:rsidRDefault="009A725A" w:rsidP="00A732B4">
            <w:pPr>
              <w:rPr>
                <w:rFonts w:ascii="Times New Roman" w:hAnsi="Times New Roman" w:cs="Times New Roman"/>
                <w:sz w:val="20"/>
                <w:szCs w:val="20"/>
              </w:rPr>
            </w:pPr>
            <w:r w:rsidRPr="006A1CB7">
              <w:rPr>
                <w:rFonts w:ascii="Times New Roman" w:hAnsi="Times New Roman" w:cs="Times New Roman"/>
                <w:sz w:val="20"/>
                <w:szCs w:val="20"/>
              </w:rPr>
              <w:t>Please get your annual dues in; they are $35.</w:t>
            </w:r>
          </w:p>
          <w:p w:rsidR="009A725A" w:rsidRPr="00442112" w:rsidRDefault="009A725A" w:rsidP="00A732B4">
            <w:pPr>
              <w:rPr>
                <w:rFonts w:ascii="Times New Roman" w:hAnsi="Times New Roman" w:cs="Times New Roman"/>
                <w:sz w:val="16"/>
                <w:szCs w:val="16"/>
              </w:rPr>
            </w:pPr>
          </w:p>
          <w:p w:rsidR="009A725A" w:rsidRPr="006A1CB7" w:rsidRDefault="009A725A" w:rsidP="00A732B4">
            <w:pPr>
              <w:jc w:val="right"/>
              <w:rPr>
                <w:rFonts w:ascii="Times New Roman" w:hAnsi="Times New Roman" w:cs="Times New Roman"/>
                <w:sz w:val="20"/>
                <w:szCs w:val="20"/>
              </w:rPr>
            </w:pPr>
            <w:r>
              <w:rPr>
                <w:rFonts w:ascii="Times New Roman" w:hAnsi="Times New Roman" w:cs="Times New Roman"/>
                <w:sz w:val="20"/>
                <w:szCs w:val="20"/>
              </w:rPr>
              <w:t>Emma Gentles, Reporter</w:t>
            </w:r>
          </w:p>
        </w:tc>
      </w:tr>
      <w:tr w:rsidR="009A725A" w:rsidRPr="006A1CB7" w:rsidTr="009A725A">
        <w:trPr>
          <w:gridAfter w:val="1"/>
          <w:wAfter w:w="18" w:type="dxa"/>
        </w:trPr>
        <w:tc>
          <w:tcPr>
            <w:tcW w:w="9558" w:type="dxa"/>
            <w:gridSpan w:val="4"/>
            <w:tcBorders>
              <w:top w:val="nil"/>
              <w:left w:val="nil"/>
              <w:bottom w:val="nil"/>
              <w:right w:val="nil"/>
            </w:tcBorders>
          </w:tcPr>
          <w:p w:rsidR="009A725A" w:rsidRPr="006A1CB7" w:rsidRDefault="009A725A" w:rsidP="00A732B4">
            <w:pPr>
              <w:jc w:val="both"/>
              <w:rPr>
                <w:rFonts w:ascii="Times New Roman" w:hAnsi="Times New Roman" w:cs="Times New Roman"/>
                <w:sz w:val="20"/>
                <w:szCs w:val="20"/>
              </w:rPr>
            </w:pPr>
          </w:p>
        </w:tc>
      </w:tr>
      <w:tr w:rsidR="009A725A" w:rsidRPr="006A1CB7" w:rsidTr="00B54470">
        <w:tc>
          <w:tcPr>
            <w:tcW w:w="9576" w:type="dxa"/>
            <w:gridSpan w:val="5"/>
          </w:tcPr>
          <w:p w:rsidR="009A725A" w:rsidRPr="00C64272" w:rsidRDefault="009A725A" w:rsidP="00A732B4">
            <w:pPr>
              <w:jc w:val="center"/>
              <w:rPr>
                <w:rFonts w:ascii="Times New Roman" w:hAnsi="Times New Roman" w:cs="Times New Roman"/>
                <w:b/>
                <w:i/>
              </w:rPr>
            </w:pPr>
            <w:r w:rsidRPr="00C64272">
              <w:rPr>
                <w:rFonts w:ascii="Times New Roman" w:hAnsi="Times New Roman" w:cs="Times New Roman"/>
                <w:b/>
                <w:i/>
              </w:rPr>
              <w:t>4-H Schedule</w:t>
            </w:r>
          </w:p>
        </w:tc>
      </w:tr>
      <w:tr w:rsidR="009A725A" w:rsidRPr="006A1CB7" w:rsidTr="009A725A">
        <w:tc>
          <w:tcPr>
            <w:tcW w:w="1188" w:type="dxa"/>
          </w:tcPr>
          <w:p w:rsidR="009A725A" w:rsidRPr="006A1CB7" w:rsidRDefault="009A725A" w:rsidP="00A732B4">
            <w:pPr>
              <w:jc w:val="center"/>
              <w:rPr>
                <w:rFonts w:ascii="Times New Roman" w:hAnsi="Times New Roman" w:cs="Times New Roman"/>
                <w:sz w:val="20"/>
                <w:szCs w:val="20"/>
              </w:rPr>
            </w:pPr>
            <w:r w:rsidRPr="006A1CB7">
              <w:rPr>
                <w:rFonts w:ascii="Times New Roman" w:hAnsi="Times New Roman" w:cs="Times New Roman"/>
                <w:sz w:val="20"/>
                <w:szCs w:val="20"/>
              </w:rPr>
              <w:t>2/1</w:t>
            </w:r>
            <w:r>
              <w:rPr>
                <w:rFonts w:ascii="Times New Roman" w:hAnsi="Times New Roman" w:cs="Times New Roman"/>
                <w:sz w:val="20"/>
                <w:szCs w:val="20"/>
              </w:rPr>
              <w:t>0</w:t>
            </w:r>
          </w:p>
        </w:tc>
        <w:tc>
          <w:tcPr>
            <w:tcW w:w="4320" w:type="dxa"/>
          </w:tcPr>
          <w:p w:rsidR="009A725A" w:rsidRPr="006A1CB7" w:rsidRDefault="009A725A" w:rsidP="00A732B4">
            <w:pPr>
              <w:rPr>
                <w:rFonts w:ascii="Times New Roman" w:hAnsi="Times New Roman" w:cs="Times New Roman"/>
                <w:sz w:val="20"/>
                <w:szCs w:val="20"/>
              </w:rPr>
            </w:pPr>
            <w:r>
              <w:rPr>
                <w:rFonts w:ascii="Times New Roman" w:hAnsi="Times New Roman" w:cs="Times New Roman"/>
                <w:sz w:val="20"/>
                <w:szCs w:val="20"/>
              </w:rPr>
              <w:t xml:space="preserve">Officers Meeting/ Club Meeting </w:t>
            </w:r>
          </w:p>
        </w:tc>
        <w:tc>
          <w:tcPr>
            <w:tcW w:w="1125" w:type="dxa"/>
          </w:tcPr>
          <w:p w:rsidR="009A725A" w:rsidRPr="006A1CB7" w:rsidRDefault="009A725A" w:rsidP="00A732B4">
            <w:pPr>
              <w:jc w:val="center"/>
              <w:rPr>
                <w:rFonts w:ascii="Times New Roman" w:hAnsi="Times New Roman" w:cs="Times New Roman"/>
                <w:sz w:val="20"/>
                <w:szCs w:val="20"/>
              </w:rPr>
            </w:pPr>
            <w:r>
              <w:rPr>
                <w:rFonts w:ascii="Times New Roman" w:hAnsi="Times New Roman" w:cs="Times New Roman"/>
                <w:sz w:val="20"/>
                <w:szCs w:val="20"/>
              </w:rPr>
              <w:t>3/3</w:t>
            </w:r>
          </w:p>
        </w:tc>
        <w:tc>
          <w:tcPr>
            <w:tcW w:w="2943" w:type="dxa"/>
            <w:gridSpan w:val="2"/>
          </w:tcPr>
          <w:p w:rsidR="009A725A" w:rsidRPr="006A1CB7" w:rsidRDefault="009A725A" w:rsidP="00A732B4">
            <w:pPr>
              <w:rPr>
                <w:rFonts w:ascii="Times New Roman" w:hAnsi="Times New Roman" w:cs="Times New Roman"/>
                <w:sz w:val="20"/>
                <w:szCs w:val="20"/>
              </w:rPr>
            </w:pPr>
            <w:r>
              <w:rPr>
                <w:rFonts w:ascii="Times New Roman" w:hAnsi="Times New Roman" w:cs="Times New Roman"/>
                <w:sz w:val="20"/>
                <w:szCs w:val="20"/>
              </w:rPr>
              <w:t>Meeting &amp; Practice</w:t>
            </w:r>
          </w:p>
        </w:tc>
      </w:tr>
      <w:tr w:rsidR="009A725A" w:rsidRPr="006A1CB7" w:rsidTr="009A725A">
        <w:tc>
          <w:tcPr>
            <w:tcW w:w="1188" w:type="dxa"/>
          </w:tcPr>
          <w:p w:rsidR="009A725A" w:rsidRPr="006A1CB7" w:rsidRDefault="009A725A" w:rsidP="00A732B4">
            <w:pPr>
              <w:jc w:val="center"/>
              <w:rPr>
                <w:rFonts w:ascii="Times New Roman" w:hAnsi="Times New Roman" w:cs="Times New Roman"/>
                <w:sz w:val="20"/>
                <w:szCs w:val="20"/>
              </w:rPr>
            </w:pPr>
            <w:r>
              <w:rPr>
                <w:rFonts w:ascii="Times New Roman" w:hAnsi="Times New Roman" w:cs="Times New Roman"/>
                <w:sz w:val="20"/>
                <w:szCs w:val="20"/>
              </w:rPr>
              <w:t>2/17</w:t>
            </w:r>
          </w:p>
        </w:tc>
        <w:tc>
          <w:tcPr>
            <w:tcW w:w="4320" w:type="dxa"/>
          </w:tcPr>
          <w:p w:rsidR="009A725A" w:rsidRPr="006A1CB7" w:rsidRDefault="009A725A" w:rsidP="00A732B4">
            <w:pPr>
              <w:rPr>
                <w:rFonts w:ascii="Times New Roman" w:hAnsi="Times New Roman" w:cs="Times New Roman"/>
                <w:sz w:val="20"/>
                <w:szCs w:val="20"/>
              </w:rPr>
            </w:pPr>
            <w:r>
              <w:rPr>
                <w:rFonts w:ascii="Times New Roman" w:hAnsi="Times New Roman" w:cs="Times New Roman"/>
                <w:sz w:val="20"/>
                <w:szCs w:val="20"/>
              </w:rPr>
              <w:t>Practice for Dinner</w:t>
            </w:r>
          </w:p>
        </w:tc>
        <w:tc>
          <w:tcPr>
            <w:tcW w:w="1125" w:type="dxa"/>
          </w:tcPr>
          <w:p w:rsidR="009A725A" w:rsidRPr="006A1CB7" w:rsidRDefault="009A725A" w:rsidP="00A732B4">
            <w:pPr>
              <w:jc w:val="center"/>
              <w:rPr>
                <w:rFonts w:ascii="Times New Roman" w:hAnsi="Times New Roman" w:cs="Times New Roman"/>
                <w:sz w:val="20"/>
                <w:szCs w:val="20"/>
              </w:rPr>
            </w:pPr>
            <w:r>
              <w:rPr>
                <w:rFonts w:ascii="Times New Roman" w:hAnsi="Times New Roman" w:cs="Times New Roman"/>
                <w:sz w:val="20"/>
                <w:szCs w:val="20"/>
              </w:rPr>
              <w:t>3/10</w:t>
            </w:r>
          </w:p>
        </w:tc>
        <w:tc>
          <w:tcPr>
            <w:tcW w:w="2943" w:type="dxa"/>
            <w:gridSpan w:val="2"/>
          </w:tcPr>
          <w:p w:rsidR="009A725A" w:rsidRPr="006A1CB7" w:rsidRDefault="009A725A" w:rsidP="00A732B4">
            <w:pPr>
              <w:rPr>
                <w:rFonts w:ascii="Times New Roman" w:hAnsi="Times New Roman" w:cs="Times New Roman"/>
                <w:sz w:val="20"/>
                <w:szCs w:val="20"/>
              </w:rPr>
            </w:pPr>
            <w:r w:rsidRPr="006A1CB7">
              <w:rPr>
                <w:rFonts w:ascii="Times New Roman" w:hAnsi="Times New Roman" w:cs="Times New Roman"/>
                <w:sz w:val="20"/>
                <w:szCs w:val="20"/>
              </w:rPr>
              <w:t>Awards Dinner</w:t>
            </w:r>
          </w:p>
        </w:tc>
      </w:tr>
      <w:tr w:rsidR="009A725A" w:rsidRPr="006A1CB7" w:rsidTr="009A725A">
        <w:tc>
          <w:tcPr>
            <w:tcW w:w="1188" w:type="dxa"/>
            <w:tcBorders>
              <w:bottom w:val="single" w:sz="4" w:space="0" w:color="auto"/>
            </w:tcBorders>
          </w:tcPr>
          <w:p w:rsidR="009A725A" w:rsidRPr="006A1CB7" w:rsidRDefault="009A725A" w:rsidP="00A732B4">
            <w:pPr>
              <w:jc w:val="center"/>
              <w:rPr>
                <w:rFonts w:ascii="Times New Roman" w:hAnsi="Times New Roman" w:cs="Times New Roman"/>
                <w:sz w:val="20"/>
                <w:szCs w:val="20"/>
              </w:rPr>
            </w:pPr>
            <w:r>
              <w:rPr>
                <w:rFonts w:ascii="Times New Roman" w:hAnsi="Times New Roman" w:cs="Times New Roman"/>
                <w:sz w:val="20"/>
                <w:szCs w:val="20"/>
              </w:rPr>
              <w:t>2/24</w:t>
            </w:r>
          </w:p>
        </w:tc>
        <w:tc>
          <w:tcPr>
            <w:tcW w:w="4320" w:type="dxa"/>
            <w:tcBorders>
              <w:bottom w:val="single" w:sz="4" w:space="0" w:color="auto"/>
            </w:tcBorders>
          </w:tcPr>
          <w:p w:rsidR="009A725A" w:rsidRPr="006A1CB7" w:rsidRDefault="009A725A" w:rsidP="00A732B4">
            <w:pPr>
              <w:rPr>
                <w:rFonts w:ascii="Times New Roman" w:hAnsi="Times New Roman" w:cs="Times New Roman"/>
                <w:sz w:val="20"/>
                <w:szCs w:val="20"/>
              </w:rPr>
            </w:pPr>
            <w:r>
              <w:rPr>
                <w:rFonts w:ascii="Times New Roman" w:hAnsi="Times New Roman" w:cs="Times New Roman"/>
                <w:sz w:val="20"/>
                <w:szCs w:val="20"/>
              </w:rPr>
              <w:t>Meeting &amp; Practice</w:t>
            </w:r>
          </w:p>
        </w:tc>
        <w:tc>
          <w:tcPr>
            <w:tcW w:w="1125" w:type="dxa"/>
            <w:tcBorders>
              <w:bottom w:val="single" w:sz="4" w:space="0" w:color="auto"/>
            </w:tcBorders>
          </w:tcPr>
          <w:p w:rsidR="009A725A" w:rsidRDefault="009A725A" w:rsidP="00A732B4">
            <w:pPr>
              <w:rPr>
                <w:rFonts w:ascii="Times New Roman" w:hAnsi="Times New Roman" w:cs="Times New Roman"/>
                <w:sz w:val="20"/>
                <w:szCs w:val="20"/>
              </w:rPr>
            </w:pPr>
          </w:p>
        </w:tc>
        <w:tc>
          <w:tcPr>
            <w:tcW w:w="2943" w:type="dxa"/>
            <w:gridSpan w:val="2"/>
            <w:tcBorders>
              <w:bottom w:val="single" w:sz="4" w:space="0" w:color="auto"/>
            </w:tcBorders>
          </w:tcPr>
          <w:p w:rsidR="009A725A" w:rsidRDefault="009A725A" w:rsidP="00A732B4">
            <w:pPr>
              <w:rPr>
                <w:rFonts w:ascii="Times New Roman" w:hAnsi="Times New Roman" w:cs="Times New Roman"/>
                <w:sz w:val="20"/>
                <w:szCs w:val="20"/>
              </w:rPr>
            </w:pPr>
          </w:p>
        </w:tc>
      </w:tr>
      <w:tr w:rsidR="009A725A" w:rsidRPr="006A1CB7" w:rsidTr="009A725A">
        <w:tc>
          <w:tcPr>
            <w:tcW w:w="1188" w:type="dxa"/>
            <w:tcBorders>
              <w:left w:val="nil"/>
              <w:bottom w:val="nil"/>
              <w:right w:val="nil"/>
            </w:tcBorders>
          </w:tcPr>
          <w:p w:rsidR="009A725A" w:rsidRDefault="009A725A" w:rsidP="00A732B4">
            <w:pPr>
              <w:jc w:val="center"/>
              <w:rPr>
                <w:rFonts w:ascii="Times New Roman" w:hAnsi="Times New Roman" w:cs="Times New Roman"/>
                <w:sz w:val="20"/>
                <w:szCs w:val="20"/>
              </w:rPr>
            </w:pPr>
          </w:p>
        </w:tc>
        <w:tc>
          <w:tcPr>
            <w:tcW w:w="4320" w:type="dxa"/>
            <w:tcBorders>
              <w:left w:val="nil"/>
              <w:bottom w:val="nil"/>
              <w:right w:val="nil"/>
            </w:tcBorders>
          </w:tcPr>
          <w:p w:rsidR="009A725A" w:rsidRDefault="009A725A" w:rsidP="00A732B4">
            <w:pPr>
              <w:rPr>
                <w:rFonts w:ascii="Times New Roman" w:hAnsi="Times New Roman" w:cs="Times New Roman"/>
                <w:sz w:val="20"/>
                <w:szCs w:val="20"/>
              </w:rPr>
            </w:pPr>
          </w:p>
        </w:tc>
        <w:tc>
          <w:tcPr>
            <w:tcW w:w="1125" w:type="dxa"/>
            <w:tcBorders>
              <w:left w:val="nil"/>
              <w:bottom w:val="nil"/>
              <w:right w:val="nil"/>
            </w:tcBorders>
          </w:tcPr>
          <w:p w:rsidR="009A725A" w:rsidRDefault="009A725A" w:rsidP="00A732B4">
            <w:pPr>
              <w:rPr>
                <w:rFonts w:ascii="Times New Roman" w:hAnsi="Times New Roman" w:cs="Times New Roman"/>
                <w:sz w:val="20"/>
                <w:szCs w:val="20"/>
              </w:rPr>
            </w:pPr>
          </w:p>
        </w:tc>
        <w:tc>
          <w:tcPr>
            <w:tcW w:w="2943" w:type="dxa"/>
            <w:gridSpan w:val="2"/>
            <w:tcBorders>
              <w:left w:val="nil"/>
              <w:bottom w:val="nil"/>
              <w:right w:val="nil"/>
            </w:tcBorders>
          </w:tcPr>
          <w:p w:rsidR="009A725A" w:rsidRDefault="009A725A" w:rsidP="00A732B4">
            <w:pPr>
              <w:rPr>
                <w:rFonts w:ascii="Times New Roman" w:hAnsi="Times New Roman" w:cs="Times New Roman"/>
                <w:sz w:val="20"/>
                <w:szCs w:val="20"/>
              </w:rPr>
            </w:pPr>
          </w:p>
        </w:tc>
      </w:tr>
      <w:tr w:rsidR="009A725A" w:rsidRPr="00C64272" w:rsidTr="009A725A">
        <w:trPr>
          <w:gridAfter w:val="1"/>
          <w:wAfter w:w="18" w:type="dxa"/>
        </w:trPr>
        <w:tc>
          <w:tcPr>
            <w:tcW w:w="9558" w:type="dxa"/>
            <w:gridSpan w:val="4"/>
            <w:tcBorders>
              <w:bottom w:val="single" w:sz="4" w:space="0" w:color="auto"/>
            </w:tcBorders>
          </w:tcPr>
          <w:p w:rsidR="009A725A" w:rsidRPr="00C64272" w:rsidRDefault="009A725A" w:rsidP="00A732B4">
            <w:pPr>
              <w:jc w:val="center"/>
              <w:rPr>
                <w:rFonts w:ascii="Algerian" w:hAnsi="Algerian"/>
              </w:rPr>
            </w:pPr>
            <w:r>
              <w:rPr>
                <w:rFonts w:ascii="Algerian" w:hAnsi="Algerian"/>
              </w:rPr>
              <w:t>Giuseppe’s Jottings</w:t>
            </w:r>
          </w:p>
        </w:tc>
      </w:tr>
      <w:tr w:rsidR="009A725A" w:rsidRPr="00C64272" w:rsidTr="009A725A">
        <w:trPr>
          <w:gridAfter w:val="1"/>
          <w:wAfter w:w="18" w:type="dxa"/>
        </w:trPr>
        <w:tc>
          <w:tcPr>
            <w:tcW w:w="9558" w:type="dxa"/>
            <w:gridSpan w:val="4"/>
            <w:tcBorders>
              <w:left w:val="nil"/>
              <w:bottom w:val="nil"/>
              <w:right w:val="nil"/>
            </w:tcBorders>
          </w:tcPr>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I found the following in the Advertiser-News South (January 17-23, 2019) Didn’t think I could read, huh?  (Heehaw!  Heehaw!  He</w:t>
            </w:r>
            <w:r>
              <w:rPr>
                <w:rFonts w:ascii="Times New Roman" w:hAnsi="Times New Roman" w:cs="Times New Roman"/>
                <w:sz w:val="20"/>
                <w:szCs w:val="20"/>
              </w:rPr>
              <w:t>e</w:t>
            </w:r>
            <w:r>
              <w:rPr>
                <w:rFonts w:ascii="Times New Roman" w:hAnsi="Times New Roman" w:cs="Times New Roman"/>
                <w:sz w:val="20"/>
                <w:szCs w:val="20"/>
              </w:rPr>
              <w:t>haw!)</w:t>
            </w:r>
          </w:p>
          <w:p w:rsidR="009A725A" w:rsidRPr="00C64272" w:rsidRDefault="009A725A" w:rsidP="00A732B4">
            <w:pPr>
              <w:jc w:val="both"/>
              <w:rPr>
                <w:rFonts w:ascii="Times New Roman" w:hAnsi="Times New Roman" w:cs="Times New Roman"/>
                <w:sz w:val="20"/>
                <w:szCs w:val="20"/>
              </w:rPr>
            </w:pPr>
          </w:p>
        </w:tc>
      </w:tr>
      <w:tr w:rsidR="009A725A" w:rsidTr="009A725A">
        <w:trPr>
          <w:gridAfter w:val="1"/>
          <w:wAfter w:w="18" w:type="dxa"/>
        </w:trPr>
        <w:tc>
          <w:tcPr>
            <w:tcW w:w="9558" w:type="dxa"/>
            <w:gridSpan w:val="4"/>
            <w:tcBorders>
              <w:top w:val="nil"/>
              <w:left w:val="nil"/>
              <w:bottom w:val="nil"/>
              <w:right w:val="nil"/>
            </w:tcBorders>
          </w:tcPr>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Did you know that January is National Oa</w:t>
            </w:r>
            <w:r>
              <w:rPr>
                <w:rFonts w:ascii="Times New Roman" w:hAnsi="Times New Roman" w:cs="Times New Roman"/>
                <w:sz w:val="20"/>
                <w:szCs w:val="20"/>
              </w:rPr>
              <w:t>t</w:t>
            </w:r>
            <w:r>
              <w:rPr>
                <w:rFonts w:ascii="Times New Roman" w:hAnsi="Times New Roman" w:cs="Times New Roman"/>
                <w:sz w:val="20"/>
                <w:szCs w:val="20"/>
              </w:rPr>
              <w:t>meal Month?  Almost every calendar day is dedicated to honoring something, but accor</w:t>
            </w:r>
            <w:r>
              <w:rPr>
                <w:rFonts w:ascii="Times New Roman" w:hAnsi="Times New Roman" w:cs="Times New Roman"/>
                <w:sz w:val="20"/>
                <w:szCs w:val="20"/>
              </w:rPr>
              <w:t>d</w:t>
            </w:r>
            <w:r>
              <w:rPr>
                <w:rFonts w:ascii="Times New Roman" w:hAnsi="Times New Roman" w:cs="Times New Roman"/>
                <w:sz w:val="20"/>
                <w:szCs w:val="20"/>
              </w:rPr>
              <w:t>ing  to  the  Whole Grain Council website, oat-</w:t>
            </w:r>
          </w:p>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meal is so impressive a whole month is ded</w:t>
            </w:r>
            <w:r>
              <w:rPr>
                <w:rFonts w:ascii="Times New Roman" w:hAnsi="Times New Roman" w:cs="Times New Roman"/>
                <w:sz w:val="20"/>
                <w:szCs w:val="20"/>
              </w:rPr>
              <w:t>i</w:t>
            </w:r>
            <w:r>
              <w:rPr>
                <w:rFonts w:ascii="Times New Roman" w:hAnsi="Times New Roman" w:cs="Times New Roman"/>
                <w:sz w:val="20"/>
                <w:szCs w:val="20"/>
              </w:rPr>
              <w:t xml:space="preserve">cated to this whole grain.  </w:t>
            </w:r>
          </w:p>
          <w:p w:rsidR="009A725A" w:rsidRDefault="009A725A" w:rsidP="00A732B4">
            <w:pPr>
              <w:jc w:val="both"/>
              <w:rPr>
                <w:rFonts w:ascii="Times New Roman" w:hAnsi="Times New Roman" w:cs="Times New Roman"/>
                <w:sz w:val="20"/>
                <w:szCs w:val="20"/>
              </w:rPr>
            </w:pPr>
          </w:p>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Back in an 18</w:t>
            </w:r>
            <w:r w:rsidRPr="00CD56B5">
              <w:rPr>
                <w:rFonts w:ascii="Times New Roman" w:hAnsi="Times New Roman" w:cs="Times New Roman"/>
                <w:sz w:val="20"/>
                <w:szCs w:val="20"/>
                <w:vertAlign w:val="superscript"/>
              </w:rPr>
              <w:t>th</w:t>
            </w:r>
            <w:r>
              <w:rPr>
                <w:rFonts w:ascii="Times New Roman" w:hAnsi="Times New Roman" w:cs="Times New Roman"/>
                <w:sz w:val="20"/>
                <w:szCs w:val="20"/>
              </w:rPr>
              <w:t xml:space="preserve"> century dictionary, oats were defined as a grain which in England was fed to horses, but in Scotland was enjoyed by people.  Scotsman Samuel Johnson commented, “That’s why England has such good horses and Scotland has such fine men.”</w:t>
            </w:r>
          </w:p>
        </w:tc>
      </w:tr>
      <w:tr w:rsidR="009A725A" w:rsidTr="009A725A">
        <w:trPr>
          <w:gridAfter w:val="1"/>
          <w:wAfter w:w="18" w:type="dxa"/>
        </w:trPr>
        <w:tc>
          <w:tcPr>
            <w:tcW w:w="9558" w:type="dxa"/>
            <w:gridSpan w:val="4"/>
            <w:tcBorders>
              <w:top w:val="nil"/>
              <w:left w:val="nil"/>
              <w:bottom w:val="nil"/>
              <w:right w:val="nil"/>
            </w:tcBorders>
          </w:tcPr>
          <w:p w:rsidR="009A725A" w:rsidRDefault="009A725A" w:rsidP="00A732B4">
            <w:pPr>
              <w:jc w:val="both"/>
              <w:rPr>
                <w:rFonts w:ascii="Times New Roman" w:hAnsi="Times New Roman" w:cs="Times New Roman"/>
                <w:sz w:val="20"/>
                <w:szCs w:val="20"/>
              </w:rPr>
            </w:pPr>
          </w:p>
        </w:tc>
      </w:tr>
      <w:tr w:rsidR="009A725A" w:rsidRPr="006A1CB7" w:rsidTr="009A725A">
        <w:trPr>
          <w:gridAfter w:val="1"/>
          <w:wAfter w:w="18" w:type="dxa"/>
        </w:trPr>
        <w:tc>
          <w:tcPr>
            <w:tcW w:w="9558" w:type="dxa"/>
            <w:gridSpan w:val="4"/>
            <w:tcBorders>
              <w:bottom w:val="single" w:sz="4" w:space="0" w:color="auto"/>
            </w:tcBorders>
          </w:tcPr>
          <w:p w:rsidR="009A725A" w:rsidRPr="006A1CB7" w:rsidRDefault="009A725A" w:rsidP="00A732B4">
            <w:pPr>
              <w:jc w:val="center"/>
              <w:rPr>
                <w:rFonts w:ascii="Algerian" w:hAnsi="Algerian"/>
              </w:rPr>
            </w:pPr>
            <w:r w:rsidRPr="0022723C">
              <w:rPr>
                <w:rFonts w:ascii="Algerian" w:hAnsi="Algerian"/>
              </w:rPr>
              <w:t>Quote</w:t>
            </w:r>
            <w:r>
              <w:rPr>
                <w:rFonts w:ascii="Algerian" w:hAnsi="Algerian"/>
              </w:rPr>
              <w:t>s</w:t>
            </w:r>
            <w:r w:rsidRPr="0022723C">
              <w:rPr>
                <w:rFonts w:ascii="Algerian" w:hAnsi="Algerian"/>
              </w:rPr>
              <w:t xml:space="preserve"> of the Month</w:t>
            </w:r>
          </w:p>
        </w:tc>
      </w:tr>
      <w:tr w:rsidR="009A725A" w:rsidRPr="006A1CB7" w:rsidTr="009A725A">
        <w:trPr>
          <w:gridAfter w:val="1"/>
          <w:wAfter w:w="18" w:type="dxa"/>
        </w:trPr>
        <w:tc>
          <w:tcPr>
            <w:tcW w:w="9558" w:type="dxa"/>
            <w:gridSpan w:val="4"/>
            <w:tcBorders>
              <w:top w:val="single" w:sz="4" w:space="0" w:color="auto"/>
              <w:left w:val="nil"/>
              <w:bottom w:val="nil"/>
              <w:right w:val="nil"/>
            </w:tcBorders>
          </w:tcPr>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“But whether you regard the horse with awe or love, it is impossible to escape the sheer power of his presence, the phenomenal influence he exerts on the lives of all of us who decided at some stage that we wanted to become riders.”</w:t>
            </w:r>
          </w:p>
          <w:p w:rsidR="009A725A" w:rsidRDefault="009A725A" w:rsidP="00A732B4">
            <w:pPr>
              <w:jc w:val="right"/>
              <w:rPr>
                <w:rFonts w:ascii="Times New Roman" w:hAnsi="Times New Roman" w:cs="Times New Roman"/>
                <w:sz w:val="20"/>
                <w:szCs w:val="20"/>
              </w:rPr>
            </w:pPr>
          </w:p>
          <w:p w:rsidR="009A725A" w:rsidRPr="00CD59F1" w:rsidRDefault="009A725A" w:rsidP="00A732B4">
            <w:pPr>
              <w:jc w:val="right"/>
              <w:rPr>
                <w:rFonts w:ascii="Times New Roman" w:hAnsi="Times New Roman" w:cs="Times New Roman"/>
                <w:sz w:val="20"/>
                <w:szCs w:val="20"/>
              </w:rPr>
            </w:pPr>
            <w:r>
              <w:rPr>
                <w:rFonts w:ascii="Times New Roman" w:hAnsi="Times New Roman" w:cs="Times New Roman"/>
                <w:sz w:val="20"/>
                <w:szCs w:val="20"/>
              </w:rPr>
              <w:t xml:space="preserve">- Mary </w:t>
            </w:r>
            <w:proofErr w:type="spellStart"/>
            <w:r>
              <w:rPr>
                <w:rFonts w:ascii="Times New Roman" w:hAnsi="Times New Roman" w:cs="Times New Roman"/>
                <w:sz w:val="20"/>
                <w:szCs w:val="20"/>
              </w:rPr>
              <w:t>Wanless</w:t>
            </w:r>
            <w:proofErr w:type="spellEnd"/>
            <w:r>
              <w:rPr>
                <w:rFonts w:ascii="Times New Roman" w:hAnsi="Times New Roman" w:cs="Times New Roman"/>
                <w:sz w:val="20"/>
                <w:szCs w:val="20"/>
              </w:rPr>
              <w:t xml:space="preserve">, </w:t>
            </w:r>
            <w:r w:rsidRPr="006138FB">
              <w:rPr>
                <w:rFonts w:ascii="Times New Roman" w:hAnsi="Times New Roman" w:cs="Times New Roman"/>
                <w:i/>
                <w:sz w:val="20"/>
                <w:szCs w:val="20"/>
              </w:rPr>
              <w:t>The Natural Rider</w:t>
            </w:r>
          </w:p>
        </w:tc>
      </w:tr>
      <w:tr w:rsidR="009A725A" w:rsidRPr="006A1CB7" w:rsidTr="009A725A">
        <w:trPr>
          <w:gridAfter w:val="1"/>
          <w:wAfter w:w="18" w:type="dxa"/>
        </w:trPr>
        <w:tc>
          <w:tcPr>
            <w:tcW w:w="9558" w:type="dxa"/>
            <w:gridSpan w:val="4"/>
            <w:tcBorders>
              <w:top w:val="nil"/>
              <w:left w:val="nil"/>
              <w:bottom w:val="nil"/>
              <w:right w:val="nil"/>
            </w:tcBorders>
          </w:tcPr>
          <w:p w:rsidR="009A725A" w:rsidRDefault="009A725A" w:rsidP="00A732B4">
            <w:pPr>
              <w:jc w:val="both"/>
              <w:rPr>
                <w:rFonts w:ascii="Times New Roman" w:hAnsi="Times New Roman" w:cs="Times New Roman"/>
                <w:sz w:val="20"/>
                <w:szCs w:val="20"/>
              </w:rPr>
            </w:pPr>
          </w:p>
          <w:p w:rsidR="009A725A" w:rsidRDefault="009A725A" w:rsidP="00A732B4">
            <w:pPr>
              <w:jc w:val="both"/>
              <w:rPr>
                <w:rFonts w:ascii="Times New Roman" w:hAnsi="Times New Roman" w:cs="Times New Roman"/>
                <w:sz w:val="20"/>
                <w:szCs w:val="20"/>
              </w:rPr>
            </w:pPr>
            <w:r>
              <w:rPr>
                <w:rFonts w:ascii="Times New Roman" w:hAnsi="Times New Roman" w:cs="Times New Roman"/>
                <w:sz w:val="20"/>
                <w:szCs w:val="20"/>
              </w:rPr>
              <w:t>“In those border days every rider loved his horse as a part of himself.  If there was a di</w:t>
            </w:r>
            <w:r>
              <w:rPr>
                <w:rFonts w:ascii="Times New Roman" w:hAnsi="Times New Roman" w:cs="Times New Roman"/>
                <w:sz w:val="20"/>
                <w:szCs w:val="20"/>
              </w:rPr>
              <w:t>f</w:t>
            </w:r>
            <w:r>
              <w:rPr>
                <w:rFonts w:ascii="Times New Roman" w:hAnsi="Times New Roman" w:cs="Times New Roman"/>
                <w:sz w:val="20"/>
                <w:szCs w:val="20"/>
              </w:rPr>
              <w:t xml:space="preserve">ference between any rider of the sage and </w:t>
            </w:r>
            <w:proofErr w:type="spellStart"/>
            <w:r>
              <w:rPr>
                <w:rFonts w:ascii="Times New Roman" w:hAnsi="Times New Roman" w:cs="Times New Roman"/>
                <w:sz w:val="20"/>
                <w:szCs w:val="20"/>
              </w:rPr>
              <w:t>Bo</w:t>
            </w:r>
            <w:r>
              <w:rPr>
                <w:rFonts w:ascii="Times New Roman" w:hAnsi="Times New Roman" w:cs="Times New Roman"/>
                <w:sz w:val="20"/>
                <w:szCs w:val="20"/>
              </w:rPr>
              <w:t>s</w:t>
            </w:r>
            <w:r>
              <w:rPr>
                <w:rFonts w:ascii="Times New Roman" w:hAnsi="Times New Roman" w:cs="Times New Roman"/>
                <w:sz w:val="20"/>
                <w:szCs w:val="20"/>
              </w:rPr>
              <w:t>til</w:t>
            </w:r>
            <w:proofErr w:type="spellEnd"/>
            <w:r>
              <w:rPr>
                <w:rFonts w:ascii="Times New Roman" w:hAnsi="Times New Roman" w:cs="Times New Roman"/>
                <w:sz w:val="20"/>
                <w:szCs w:val="20"/>
              </w:rPr>
              <w:t xml:space="preserve">, it was, as </w:t>
            </w:r>
            <w:proofErr w:type="spellStart"/>
            <w:r>
              <w:rPr>
                <w:rFonts w:ascii="Times New Roman" w:hAnsi="Times New Roman" w:cs="Times New Roman"/>
                <w:sz w:val="20"/>
                <w:szCs w:val="20"/>
              </w:rPr>
              <w:t>Bostil</w:t>
            </w:r>
            <w:proofErr w:type="spellEnd"/>
            <w:r>
              <w:rPr>
                <w:rFonts w:ascii="Times New Roman" w:hAnsi="Times New Roman" w:cs="Times New Roman"/>
                <w:sz w:val="20"/>
                <w:szCs w:val="20"/>
              </w:rPr>
              <w:t xml:space="preserve"> had more horses, so he had more love.”</w:t>
            </w:r>
          </w:p>
          <w:p w:rsidR="009A725A" w:rsidRDefault="009A725A" w:rsidP="00A732B4">
            <w:pPr>
              <w:jc w:val="right"/>
              <w:rPr>
                <w:rFonts w:ascii="Times New Roman" w:hAnsi="Times New Roman" w:cs="Times New Roman"/>
                <w:sz w:val="20"/>
                <w:szCs w:val="20"/>
              </w:rPr>
            </w:pPr>
            <w:r>
              <w:rPr>
                <w:rFonts w:ascii="Times New Roman" w:hAnsi="Times New Roman" w:cs="Times New Roman"/>
                <w:sz w:val="20"/>
                <w:szCs w:val="20"/>
              </w:rPr>
              <w:t xml:space="preserve"> - Zane Grey, </w:t>
            </w:r>
            <w:r w:rsidRPr="006138FB">
              <w:rPr>
                <w:rFonts w:ascii="Times New Roman" w:hAnsi="Times New Roman" w:cs="Times New Roman"/>
                <w:i/>
                <w:sz w:val="20"/>
                <w:szCs w:val="20"/>
              </w:rPr>
              <w:t xml:space="preserve">“The Horses of </w:t>
            </w:r>
            <w:proofErr w:type="spellStart"/>
            <w:r w:rsidRPr="006138FB">
              <w:rPr>
                <w:rFonts w:ascii="Times New Roman" w:hAnsi="Times New Roman" w:cs="Times New Roman"/>
                <w:i/>
                <w:sz w:val="20"/>
                <w:szCs w:val="20"/>
              </w:rPr>
              <w:t>Bostil’s</w:t>
            </w:r>
            <w:proofErr w:type="spellEnd"/>
            <w:r w:rsidRPr="006138FB">
              <w:rPr>
                <w:rFonts w:ascii="Times New Roman" w:hAnsi="Times New Roman" w:cs="Times New Roman"/>
                <w:i/>
                <w:sz w:val="20"/>
                <w:szCs w:val="20"/>
              </w:rPr>
              <w:t xml:space="preserve"> Ford”</w:t>
            </w:r>
          </w:p>
        </w:tc>
      </w:tr>
    </w:tbl>
    <w:p w:rsidR="009A725A" w:rsidRPr="00201567" w:rsidRDefault="009A725A" w:rsidP="009A725A">
      <w:pPr>
        <w:spacing w:after="0" w:line="240" w:lineRule="auto"/>
        <w:rPr>
          <w:rFonts w:ascii="Times New Roman" w:hAnsi="Times New Roman" w:cs="Times New Roman"/>
          <w:sz w:val="20"/>
          <w:szCs w:val="20"/>
        </w:rPr>
      </w:pPr>
    </w:p>
    <w:p w:rsidR="009A725A" w:rsidRPr="00201567" w:rsidRDefault="009A725A" w:rsidP="009A725A">
      <w:pPr>
        <w:spacing w:after="0" w:line="240" w:lineRule="auto"/>
        <w:rPr>
          <w:rFonts w:ascii="Times New Roman" w:hAnsi="Times New Roman" w:cs="Times New Roman"/>
          <w:sz w:val="20"/>
          <w:szCs w:val="20"/>
        </w:rPr>
      </w:pPr>
    </w:p>
    <w:p w:rsidR="009A725A" w:rsidRPr="00201567" w:rsidRDefault="009A725A" w:rsidP="009A725A">
      <w:pPr>
        <w:spacing w:after="0" w:line="240" w:lineRule="auto"/>
        <w:rPr>
          <w:rFonts w:ascii="Times New Roman" w:hAnsi="Times New Roman" w:cs="Times New Roman"/>
          <w:sz w:val="20"/>
          <w:szCs w:val="20"/>
        </w:rPr>
      </w:pPr>
    </w:p>
    <w:p w:rsidR="009A725A" w:rsidRPr="00201567" w:rsidRDefault="009A725A" w:rsidP="009A725A">
      <w:pPr>
        <w:spacing w:after="0" w:line="240" w:lineRule="auto"/>
        <w:jc w:val="center"/>
        <w:rPr>
          <w:rFonts w:ascii="Times New Roman" w:hAnsi="Times New Roman" w:cs="Times New Roman"/>
          <w:sz w:val="20"/>
          <w:szCs w:val="20"/>
        </w:rPr>
      </w:pPr>
      <w:r>
        <w:rPr>
          <w:rFonts w:ascii="Times New Roman" w:hAnsi="Times New Roman" w:cs="Times New Roman"/>
          <w:noProof/>
          <w:sz w:val="20"/>
          <w:szCs w:val="20"/>
        </w:rPr>
        <w:drawing>
          <wp:inline distT="0" distB="0" distL="0" distR="0" wp14:anchorId="5F314DEA" wp14:editId="01870186">
            <wp:extent cx="2381250" cy="1428750"/>
            <wp:effectExtent l="0" t="0" r="0" b="0"/>
            <wp:docPr id="3" name="Picture 3" descr="C:\Users\Tara Bowles\AppData\Local\Microsoft\Windows\INetCache\IE\ZSX10CWA\happy-valentines-da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ra Bowles\AppData\Local\Microsoft\Windows\INetCache\IE\ZSX10CWA\happy-valentines-day[1].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81250" cy="1428750"/>
                    </a:xfrm>
                    <a:prstGeom prst="rect">
                      <a:avLst/>
                    </a:prstGeom>
                    <a:noFill/>
                    <a:ln>
                      <a:noFill/>
                    </a:ln>
                  </pic:spPr>
                </pic:pic>
              </a:graphicData>
            </a:graphic>
          </wp:inline>
        </w:drawing>
      </w:r>
      <w:bookmarkStart w:id="0" w:name="_GoBack"/>
      <w:bookmarkEnd w:id="0"/>
    </w:p>
    <w:sectPr w:rsidR="009A725A" w:rsidRPr="002015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933A89"/>
    <w:multiLevelType w:val="hybridMultilevel"/>
    <w:tmpl w:val="08CE2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8C5454"/>
    <w:multiLevelType w:val="hybridMultilevel"/>
    <w:tmpl w:val="DE5AC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6E46DC8"/>
    <w:multiLevelType w:val="hybridMultilevel"/>
    <w:tmpl w:val="0562F5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725A"/>
    <w:rsid w:val="003B6BB8"/>
    <w:rsid w:val="00476B3E"/>
    <w:rsid w:val="00753C88"/>
    <w:rsid w:val="009A72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5A"/>
    <w:rPr>
      <w:rFonts w:ascii="Tahoma" w:hAnsi="Tahoma" w:cs="Tahoma"/>
      <w:sz w:val="16"/>
      <w:szCs w:val="16"/>
    </w:rPr>
  </w:style>
  <w:style w:type="paragraph" w:styleId="ListParagraph">
    <w:name w:val="List Paragraph"/>
    <w:basedOn w:val="Normal"/>
    <w:uiPriority w:val="34"/>
    <w:qFormat/>
    <w:rsid w:val="009A725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725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A72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A7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725A"/>
    <w:rPr>
      <w:rFonts w:ascii="Tahoma" w:hAnsi="Tahoma" w:cs="Tahoma"/>
      <w:sz w:val="16"/>
      <w:szCs w:val="16"/>
    </w:rPr>
  </w:style>
  <w:style w:type="paragraph" w:styleId="ListParagraph">
    <w:name w:val="List Paragraph"/>
    <w:basedOn w:val="Normal"/>
    <w:uiPriority w:val="34"/>
    <w:qFormat/>
    <w:rsid w:val="009A72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gi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84F0E3-8991-4F8F-854B-FE9590CDB5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1301</Words>
  <Characters>7418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Tara Bowles</dc:creator>
  <cp:lastModifiedBy>Tara Bowles</cp:lastModifiedBy>
  <cp:revision>1</cp:revision>
  <dcterms:created xsi:type="dcterms:W3CDTF">2019-03-06T19:07:00Z</dcterms:created>
  <dcterms:modified xsi:type="dcterms:W3CDTF">2019-03-06T19:19:00Z</dcterms:modified>
</cp:coreProperties>
</file>